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95091" w14:textId="77777777" w:rsidR="00FC258C" w:rsidRPr="00E360CA" w:rsidRDefault="00FC258C" w:rsidP="00FC258C">
      <w:pPr>
        <w:rPr>
          <w:sz w:val="22"/>
          <w:szCs w:val="22"/>
        </w:rPr>
      </w:pPr>
    </w:p>
    <w:p w14:paraId="352492E8" w14:textId="77777777" w:rsidR="00FC258C" w:rsidRPr="00E360CA" w:rsidRDefault="00FC258C" w:rsidP="00FC258C">
      <w:pPr>
        <w:rPr>
          <w:sz w:val="22"/>
          <w:szCs w:val="22"/>
        </w:rPr>
      </w:pPr>
    </w:p>
    <w:p w14:paraId="074B9EFB" w14:textId="3CDB923C" w:rsidR="00D27186" w:rsidRPr="00D27186" w:rsidRDefault="00D27186" w:rsidP="00B160F0">
      <w:pPr>
        <w:jc w:val="both"/>
        <w:rPr>
          <w:rFonts w:ascii="Calibri" w:eastAsia="Calibri" w:hAnsi="Calibri"/>
          <w:b/>
          <w:bCs/>
          <w:i/>
          <w:sz w:val="24"/>
          <w:szCs w:val="24"/>
          <w:lang w:eastAsia="en-US"/>
        </w:rPr>
      </w:pPr>
      <w:r w:rsidRPr="00D27186">
        <w:rPr>
          <w:rFonts w:ascii="Calibri" w:eastAsia="Calibri" w:hAnsi="Calibri"/>
          <w:b/>
          <w:sz w:val="22"/>
          <w:szCs w:val="22"/>
          <w:lang w:eastAsia="en-US"/>
        </w:rPr>
        <w:t>Progetto da realizzare</w:t>
      </w:r>
      <w:r w:rsidRPr="003C5BCC">
        <w:rPr>
          <w:rFonts w:ascii="Calibri" w:eastAsia="Calibri" w:hAnsi="Calibri"/>
          <w:b/>
          <w:sz w:val="22"/>
          <w:szCs w:val="22"/>
          <w:lang w:eastAsia="en-US"/>
        </w:rPr>
        <w:t xml:space="preserve">: </w:t>
      </w:r>
      <w:r w:rsidR="00B160F0">
        <w:rPr>
          <w:rFonts w:ascii="Calibri" w:eastAsia="Calibri" w:hAnsi="Calibri"/>
          <w:b/>
          <w:sz w:val="22"/>
          <w:szCs w:val="22"/>
          <w:lang w:eastAsia="en-US"/>
        </w:rPr>
        <w:t>Servizio Assicurativo, Incendio- Furto – Elettronica all Ri</w:t>
      </w:r>
      <w:r w:rsidR="00AB49B0">
        <w:rPr>
          <w:rFonts w:ascii="Calibri" w:eastAsia="Calibri" w:hAnsi="Calibri"/>
          <w:b/>
          <w:sz w:val="22"/>
          <w:szCs w:val="22"/>
          <w:lang w:eastAsia="en-US"/>
        </w:rPr>
        <w:t>s</w:t>
      </w:r>
      <w:r w:rsidR="00B160F0">
        <w:rPr>
          <w:rFonts w:ascii="Calibri" w:eastAsia="Calibri" w:hAnsi="Calibri"/>
          <w:b/>
          <w:sz w:val="22"/>
          <w:szCs w:val="22"/>
          <w:lang w:eastAsia="en-US"/>
        </w:rPr>
        <w:t>ks in un unico lotto</w:t>
      </w:r>
    </w:p>
    <w:p w14:paraId="7B1EC03F" w14:textId="77777777" w:rsidR="00D27186" w:rsidRPr="00D27186" w:rsidRDefault="00D27186" w:rsidP="00D27186">
      <w:pPr>
        <w:spacing w:line="276" w:lineRule="auto"/>
        <w:ind w:left="142"/>
        <w:jc w:val="center"/>
        <w:rPr>
          <w:rFonts w:ascii="Calibri" w:eastAsia="Calibri" w:hAnsi="Calibri"/>
          <w:sz w:val="24"/>
          <w:szCs w:val="24"/>
          <w:lang w:eastAsia="en-US"/>
        </w:rPr>
      </w:pPr>
      <w:r w:rsidRPr="00D27186">
        <w:rPr>
          <w:rFonts w:ascii="Calibri" w:eastAsia="Calibri" w:hAnsi="Calibri"/>
          <w:b/>
          <w:sz w:val="24"/>
          <w:szCs w:val="24"/>
          <w:lang w:eastAsia="en-US"/>
        </w:rPr>
        <w:t>Stazione Appaltante: IIS EINSTEIN</w:t>
      </w:r>
    </w:p>
    <w:p w14:paraId="65C23283" w14:textId="16E8C364" w:rsidR="00D27186" w:rsidRPr="003C5BCC" w:rsidRDefault="00D27186" w:rsidP="00D27186">
      <w:pPr>
        <w:spacing w:line="276" w:lineRule="auto"/>
        <w:jc w:val="center"/>
        <w:rPr>
          <w:rFonts w:ascii="Calibri" w:eastAsia="Calibri" w:hAnsi="Calibri"/>
          <w:b/>
          <w:bCs/>
          <w:caps/>
          <w:sz w:val="24"/>
          <w:szCs w:val="24"/>
          <w:lang w:eastAsia="en-US"/>
        </w:rPr>
      </w:pPr>
      <w:r w:rsidRPr="003C5BCC">
        <w:rPr>
          <w:rFonts w:ascii="Calibri" w:eastAsia="Calibri" w:hAnsi="Calibri"/>
          <w:b/>
          <w:bCs/>
          <w:sz w:val="24"/>
          <w:szCs w:val="24"/>
          <w:lang w:eastAsia="en-US"/>
        </w:rPr>
        <w:t>CIG:</w:t>
      </w:r>
      <w:r w:rsidR="00BF6728">
        <w:rPr>
          <w:rFonts w:ascii="Titillium Web" w:hAnsi="Titillium Web"/>
          <w:b/>
          <w:bCs/>
          <w:color w:val="000000"/>
          <w:sz w:val="20"/>
        </w:rPr>
        <w:t xml:space="preserve"> </w:t>
      </w:r>
      <w:r w:rsidR="00B160F0">
        <w:rPr>
          <w:rFonts w:ascii="Titillium Web" w:hAnsi="Titillium Web"/>
          <w:b/>
          <w:bCs/>
          <w:color w:val="000000"/>
          <w:sz w:val="22"/>
          <w:szCs w:val="22"/>
        </w:rPr>
        <w:t>Z6139F8B8</w:t>
      </w:r>
      <w:r w:rsidR="00DB31F0">
        <w:rPr>
          <w:rFonts w:ascii="Titillium Web" w:hAnsi="Titillium Web"/>
          <w:b/>
          <w:bCs/>
          <w:color w:val="000000"/>
          <w:sz w:val="22"/>
          <w:szCs w:val="22"/>
        </w:rPr>
        <w:t>E</w:t>
      </w:r>
    </w:p>
    <w:p w14:paraId="6618AEB8" w14:textId="77777777" w:rsidR="00D27186" w:rsidRPr="00D27186" w:rsidRDefault="00D27186" w:rsidP="00D27186">
      <w:pPr>
        <w:spacing w:line="276" w:lineRule="auto"/>
        <w:ind w:left="142"/>
        <w:jc w:val="center"/>
        <w:rPr>
          <w:rFonts w:ascii="Calibri" w:eastAsia="Calibri" w:hAnsi="Calibri"/>
          <w:b/>
          <w:bCs/>
          <w:sz w:val="24"/>
          <w:szCs w:val="24"/>
          <w:u w:val="single"/>
          <w:lang w:eastAsia="en-US"/>
        </w:rPr>
      </w:pPr>
    </w:p>
    <w:p w14:paraId="5BF3AE98" w14:textId="77777777" w:rsidR="00D27186" w:rsidRPr="00D27186" w:rsidRDefault="00D27186" w:rsidP="00D27186">
      <w:pPr>
        <w:spacing w:line="276" w:lineRule="auto"/>
        <w:jc w:val="both"/>
        <w:rPr>
          <w:rFonts w:ascii="Calibri" w:eastAsia="Calibri" w:hAnsi="Calibri"/>
          <w:sz w:val="24"/>
          <w:szCs w:val="24"/>
          <w:lang w:eastAsia="en-US"/>
        </w:rPr>
      </w:pPr>
      <w:r w:rsidRPr="00D27186">
        <w:rPr>
          <w:rFonts w:ascii="Calibri" w:eastAsia="Calibri" w:hAnsi="Calibri"/>
          <w:sz w:val="24"/>
          <w:szCs w:val="24"/>
          <w:lang w:eastAsia="en-US"/>
        </w:rPr>
        <w:t>Il sottoscritto ………………, nato a ……………………….il ………….., C.F. ………………….., residente in ……………, tel ………..……. Fax ……………, e-mail …………………..in qualità di legale rappresentante/titolare dell’impresa …………………………………………………</w:t>
      </w:r>
    </w:p>
    <w:p w14:paraId="2E7DF0AF" w14:textId="77777777" w:rsidR="00D27186" w:rsidRPr="00D27186" w:rsidRDefault="00D27186" w:rsidP="00D27186">
      <w:pPr>
        <w:spacing w:before="120" w:after="120" w:line="276" w:lineRule="auto"/>
        <w:jc w:val="center"/>
        <w:rPr>
          <w:rFonts w:ascii="Calibri" w:eastAsia="Calibri" w:hAnsi="Calibri"/>
          <w:b/>
          <w:bCs/>
          <w:sz w:val="24"/>
          <w:szCs w:val="24"/>
          <w:lang w:eastAsia="en-US"/>
        </w:rPr>
      </w:pPr>
      <w:r w:rsidRPr="00D27186">
        <w:rPr>
          <w:rFonts w:ascii="Calibri" w:eastAsia="Calibri" w:hAnsi="Calibri"/>
          <w:b/>
          <w:bCs/>
          <w:sz w:val="24"/>
          <w:szCs w:val="24"/>
          <w:lang w:eastAsia="en-US"/>
        </w:rPr>
        <w:t>CHIEDE DI</w:t>
      </w:r>
    </w:p>
    <w:p w14:paraId="30873FE5" w14:textId="0171247D" w:rsidR="00D27186" w:rsidRPr="00D27186" w:rsidRDefault="00D27186" w:rsidP="00D27186">
      <w:pPr>
        <w:spacing w:line="276" w:lineRule="auto"/>
        <w:jc w:val="both"/>
        <w:rPr>
          <w:rFonts w:ascii="Calibri" w:eastAsia="Calibri" w:hAnsi="Calibri"/>
          <w:sz w:val="24"/>
          <w:szCs w:val="24"/>
          <w:lang w:eastAsia="en-US"/>
        </w:rPr>
      </w:pPr>
      <w:r w:rsidRPr="00D27186">
        <w:rPr>
          <w:rFonts w:ascii="Calibri" w:eastAsia="Calibri" w:hAnsi="Calibri"/>
          <w:sz w:val="24"/>
          <w:szCs w:val="24"/>
          <w:lang w:eastAsia="en-US"/>
        </w:rPr>
        <w:t xml:space="preserve">Accettare il proprio preventivo per </w:t>
      </w:r>
    </w:p>
    <w:p w14:paraId="4FAAF142" w14:textId="77777777" w:rsidR="00D27186" w:rsidRPr="00D27186" w:rsidRDefault="00D27186" w:rsidP="00D27186">
      <w:pPr>
        <w:spacing w:line="276" w:lineRule="auto"/>
        <w:jc w:val="both"/>
        <w:rPr>
          <w:rFonts w:ascii="Calibri" w:eastAsia="Calibri" w:hAnsi="Calibri"/>
          <w:sz w:val="24"/>
          <w:szCs w:val="24"/>
          <w:lang w:eastAsia="en-US"/>
        </w:rPr>
      </w:pPr>
      <w:r w:rsidRPr="00D27186">
        <w:rPr>
          <w:rFonts w:ascii="Calibri" w:eastAsia="Calibri" w:hAnsi="Calibri"/>
          <w:sz w:val="24"/>
          <w:szCs w:val="24"/>
          <w:lang w:eastAsia="en-US"/>
        </w:rPr>
        <w:t>Si impegna a:</w:t>
      </w:r>
    </w:p>
    <w:p w14:paraId="6BF64C3D" w14:textId="77777777" w:rsidR="00D27186" w:rsidRPr="00D27186" w:rsidRDefault="00D27186" w:rsidP="00D27186">
      <w:pPr>
        <w:numPr>
          <w:ilvl w:val="0"/>
          <w:numId w:val="36"/>
        </w:numPr>
        <w:jc w:val="both"/>
        <w:rPr>
          <w:rFonts w:ascii="Calibri" w:eastAsia="Calibri" w:hAnsi="Calibri"/>
          <w:sz w:val="24"/>
          <w:szCs w:val="24"/>
          <w:lang w:eastAsia="en-US"/>
        </w:rPr>
      </w:pPr>
      <w:r w:rsidRPr="00D27186">
        <w:rPr>
          <w:rFonts w:ascii="Calibri" w:eastAsia="Calibri" w:hAnsi="Calibri"/>
          <w:bCs/>
          <w:sz w:val="24"/>
          <w:szCs w:val="24"/>
          <w:lang w:eastAsia="en-US"/>
        </w:rPr>
        <w:t>Proporre e consegnare solo prodotti/materiali con adeguata attestazione circa la presenza obbligatoria delle marcature CE e delle certificazioni richieste;</w:t>
      </w:r>
    </w:p>
    <w:p w14:paraId="62D7A323" w14:textId="77777777" w:rsidR="00D27186" w:rsidRPr="00D27186" w:rsidRDefault="00D27186" w:rsidP="00D27186">
      <w:pPr>
        <w:numPr>
          <w:ilvl w:val="0"/>
          <w:numId w:val="36"/>
        </w:numPr>
        <w:jc w:val="both"/>
        <w:rPr>
          <w:rFonts w:ascii="Calibri" w:eastAsia="Calibri" w:hAnsi="Calibri"/>
          <w:sz w:val="24"/>
          <w:szCs w:val="24"/>
          <w:lang w:eastAsia="en-US"/>
        </w:rPr>
      </w:pPr>
      <w:r w:rsidRPr="00D27186">
        <w:rPr>
          <w:rFonts w:ascii="Calibri" w:eastAsia="Calibri" w:hAnsi="Calibri"/>
          <w:bCs/>
          <w:sz w:val="24"/>
          <w:szCs w:val="24"/>
          <w:lang w:eastAsia="en-US"/>
        </w:rPr>
        <w:t>ad effettuare la consegna, l’installazione ed il collaudo entro il termine massimo di 30 (trenta) giorni secondo quanto disposto nella richiesta di preventivo;</w:t>
      </w:r>
    </w:p>
    <w:p w14:paraId="059A73F9" w14:textId="77777777" w:rsidR="00D27186" w:rsidRPr="00D27186" w:rsidRDefault="00D27186" w:rsidP="00D27186">
      <w:pPr>
        <w:ind w:left="720"/>
        <w:jc w:val="both"/>
        <w:rPr>
          <w:rFonts w:ascii="Calibri" w:eastAsia="Calibri" w:hAnsi="Calibri"/>
          <w:sz w:val="24"/>
          <w:szCs w:val="24"/>
          <w:lang w:eastAsia="en-US"/>
        </w:rPr>
      </w:pPr>
    </w:p>
    <w:p w14:paraId="115FCD69" w14:textId="77777777" w:rsidR="00D27186" w:rsidRPr="00D27186" w:rsidRDefault="00D27186" w:rsidP="00D27186">
      <w:pPr>
        <w:spacing w:line="276" w:lineRule="auto"/>
        <w:jc w:val="both"/>
        <w:rPr>
          <w:rFonts w:ascii="Calibri" w:eastAsia="Calibri" w:hAnsi="Calibri"/>
          <w:sz w:val="24"/>
          <w:szCs w:val="24"/>
          <w:u w:val="single"/>
          <w:lang w:eastAsia="en-US"/>
        </w:rPr>
      </w:pPr>
      <w:r w:rsidRPr="00D27186">
        <w:rPr>
          <w:rFonts w:ascii="Calibri" w:eastAsia="Calibri" w:hAnsi="Calibri"/>
          <w:sz w:val="24"/>
          <w:szCs w:val="24"/>
          <w:u w:val="single"/>
          <w:lang w:eastAsia="en-US"/>
        </w:rPr>
        <w:t>In riferimento all’oggetto ed ai sensi degli artt. 46 e 47 del D.P.R. 445/2000 ed a parziale semplificazione del DGUE (sottosoglia 40000 euro)</w:t>
      </w:r>
    </w:p>
    <w:p w14:paraId="2357E03B" w14:textId="77777777" w:rsidR="00D27186" w:rsidRPr="00D27186" w:rsidRDefault="00D27186" w:rsidP="00D27186">
      <w:pPr>
        <w:spacing w:before="120" w:after="120" w:line="276" w:lineRule="auto"/>
        <w:jc w:val="center"/>
        <w:rPr>
          <w:rFonts w:ascii="Calibri" w:eastAsia="Calibri" w:hAnsi="Calibri"/>
          <w:b/>
          <w:bCs/>
          <w:sz w:val="28"/>
          <w:szCs w:val="24"/>
          <w:lang w:eastAsia="en-US"/>
        </w:rPr>
      </w:pPr>
      <w:r w:rsidRPr="00D27186">
        <w:rPr>
          <w:rFonts w:ascii="Calibri" w:eastAsia="Calibri" w:hAnsi="Calibri"/>
          <w:b/>
          <w:bCs/>
          <w:sz w:val="28"/>
          <w:szCs w:val="24"/>
          <w:lang w:eastAsia="en-US"/>
        </w:rPr>
        <w:t xml:space="preserve">DICHIARA </w:t>
      </w:r>
    </w:p>
    <w:p w14:paraId="7D41FBEA" w14:textId="77777777" w:rsidR="00D27186" w:rsidRPr="00D27186" w:rsidRDefault="00D27186" w:rsidP="00D27186">
      <w:pPr>
        <w:spacing w:line="276" w:lineRule="auto"/>
        <w:jc w:val="both"/>
        <w:rPr>
          <w:rFonts w:ascii="Calibri" w:eastAsia="Calibri" w:hAnsi="Calibri"/>
          <w:sz w:val="24"/>
          <w:szCs w:val="24"/>
          <w:lang w:eastAsia="en-US"/>
        </w:rPr>
      </w:pPr>
      <w:r w:rsidRPr="00D27186">
        <w:rPr>
          <w:rFonts w:ascii="Calibri" w:eastAsia="Calibri" w:hAnsi="Calibri"/>
          <w:sz w:val="24"/>
          <w:szCs w:val="24"/>
          <w:lang w:eastAsia="en-US"/>
        </w:rPr>
        <w:t xml:space="preserve">di possedere i requisiti di ordine generale previsti dall’art. 83 del D.lgs. 50/2016 e s.m.i. ed in particolare di non trovarsi nelle condizioni di esclusione dalla partecipazione alle </w:t>
      </w:r>
      <w:smartTag w:uri="urn:schemas-microsoft-com:office:smarttags" w:element="PersonName">
        <w:r w:rsidRPr="00D27186">
          <w:rPr>
            <w:rFonts w:ascii="Calibri" w:eastAsia="Calibri" w:hAnsi="Calibri"/>
            <w:sz w:val="24"/>
            <w:szCs w:val="24"/>
            <w:lang w:eastAsia="en-US"/>
          </w:rPr>
          <w:t>gare</w:t>
        </w:r>
      </w:smartTag>
      <w:r w:rsidRPr="00D27186">
        <w:rPr>
          <w:rFonts w:ascii="Calibri" w:eastAsia="Calibri" w:hAnsi="Calibri"/>
          <w:sz w:val="24"/>
          <w:szCs w:val="24"/>
          <w:lang w:eastAsia="en-US"/>
        </w:rPr>
        <w:t xml:space="preserve"> di appalto e di stipula dei relativi contratti previste dall’art. 80, comma 1,2,4 e 5 del D. Lgs. 50/2016 e s.m.i.</w:t>
      </w:r>
    </w:p>
    <w:p w14:paraId="676A40F5" w14:textId="77777777" w:rsidR="00D27186" w:rsidRPr="00D27186" w:rsidRDefault="00D27186" w:rsidP="00D27186">
      <w:pPr>
        <w:spacing w:line="276" w:lineRule="auto"/>
        <w:jc w:val="both"/>
        <w:rPr>
          <w:rFonts w:ascii="Calibri" w:eastAsia="Calibri" w:hAnsi="Calibri"/>
          <w:sz w:val="24"/>
          <w:szCs w:val="24"/>
          <w:lang w:eastAsia="en-US"/>
        </w:rPr>
      </w:pPr>
      <w:r w:rsidRPr="00D27186">
        <w:rPr>
          <w:rFonts w:ascii="Calibri" w:eastAsia="Calibri" w:hAnsi="Calibri"/>
          <w:sz w:val="24"/>
          <w:szCs w:val="24"/>
          <w:lang w:eastAsia="en-US"/>
        </w:rPr>
        <w:t>In particolare dichiara specificamente:</w:t>
      </w:r>
    </w:p>
    <w:p w14:paraId="724AE811" w14:textId="028C4F4A" w:rsidR="00D27186" w:rsidRPr="00D27186" w:rsidRDefault="00D27186" w:rsidP="00D27186">
      <w:pPr>
        <w:numPr>
          <w:ilvl w:val="0"/>
          <w:numId w:val="37"/>
        </w:numPr>
        <w:autoSpaceDE w:val="0"/>
        <w:autoSpaceDN w:val="0"/>
        <w:adjustRightInd w:val="0"/>
        <w:jc w:val="both"/>
        <w:rPr>
          <w:rFonts w:ascii="Calibri" w:eastAsia="Calibri" w:hAnsi="Calibri" w:cs="Calibri"/>
          <w:sz w:val="24"/>
          <w:szCs w:val="24"/>
          <w:lang w:eastAsia="en-US"/>
        </w:rPr>
      </w:pPr>
      <w:r w:rsidRPr="00D27186">
        <w:rPr>
          <w:rFonts w:ascii="Calibri" w:eastAsia="Calibri" w:hAnsi="Calibri" w:cs="Calibri"/>
          <w:sz w:val="24"/>
          <w:szCs w:val="24"/>
          <w:lang w:eastAsia="en-US"/>
        </w:rPr>
        <w:t xml:space="preserve">di non trovarsi nello stato di fallimento, liquidazione coatta, concordato preventivo, salvo il caso di cui all'articolo 186-bis del regio decreto 16 marzo 1942, n. 267, o in qualsiasi altra situazione equivalente né di avere in corso un procedimento per la dichiarazione di una di tali situazioni; </w:t>
      </w:r>
    </w:p>
    <w:p w14:paraId="3EB5D80D" w14:textId="5BCA7E7B" w:rsidR="00D27186" w:rsidRPr="00D27186" w:rsidRDefault="00D27186" w:rsidP="00D27186">
      <w:pPr>
        <w:numPr>
          <w:ilvl w:val="0"/>
          <w:numId w:val="37"/>
        </w:numPr>
        <w:autoSpaceDE w:val="0"/>
        <w:autoSpaceDN w:val="0"/>
        <w:adjustRightInd w:val="0"/>
        <w:jc w:val="both"/>
        <w:rPr>
          <w:rFonts w:ascii="Calibri" w:eastAsia="Calibri" w:hAnsi="Calibri" w:cs="Calibri"/>
          <w:sz w:val="24"/>
          <w:szCs w:val="24"/>
          <w:lang w:eastAsia="en-US"/>
        </w:rPr>
      </w:pPr>
      <w:r w:rsidRPr="00D27186">
        <w:rPr>
          <w:rFonts w:ascii="Calibri" w:eastAsia="Calibri" w:hAnsi="Calibri" w:cs="Calibri"/>
          <w:sz w:val="24"/>
          <w:szCs w:val="24"/>
          <w:lang w:eastAsia="en-US"/>
        </w:rPr>
        <w:t>l’assenza</w:t>
      </w:r>
      <w:r>
        <w:rPr>
          <w:rFonts w:ascii="Calibri" w:eastAsia="Calibri" w:hAnsi="Calibri" w:cs="Calibri"/>
          <w:sz w:val="24"/>
          <w:szCs w:val="24"/>
          <w:lang w:eastAsia="en-US"/>
        </w:rPr>
        <w:t xml:space="preserve"> </w:t>
      </w:r>
      <w:r w:rsidRPr="00D27186">
        <w:rPr>
          <w:rFonts w:ascii="Calibri" w:eastAsia="Calibri" w:hAnsi="Calibri" w:cs="Calibri"/>
          <w:sz w:val="24"/>
          <w:szCs w:val="24"/>
          <w:lang w:eastAsia="en-US"/>
        </w:rPr>
        <w:t>di procedimenti in corso nei confronti dei rappresentanti legali nonché degli amministratori muniti di potere di rappresentanza del prestatore di servizi per l’applicazione di una delle misure di prevenzione di cui all’art. 3 della legge 27.12.1956, n.° 1423 o di una delle cause ostative previste dall’art. 10 della legge 31.5.1965 n.° 575;</w:t>
      </w:r>
    </w:p>
    <w:p w14:paraId="612E3892" w14:textId="77777777" w:rsidR="00D27186" w:rsidRPr="00D27186" w:rsidRDefault="00D27186" w:rsidP="00D27186">
      <w:pPr>
        <w:numPr>
          <w:ilvl w:val="0"/>
          <w:numId w:val="37"/>
        </w:numPr>
        <w:autoSpaceDE w:val="0"/>
        <w:autoSpaceDN w:val="0"/>
        <w:adjustRightInd w:val="0"/>
        <w:jc w:val="both"/>
        <w:rPr>
          <w:rFonts w:ascii="Calibri" w:eastAsia="Calibri" w:hAnsi="Calibri" w:cs="Calibri"/>
          <w:sz w:val="24"/>
          <w:szCs w:val="24"/>
          <w:lang w:eastAsia="en-US"/>
        </w:rPr>
      </w:pPr>
      <w:r w:rsidRPr="00D27186">
        <w:rPr>
          <w:rFonts w:ascii="Calibri" w:eastAsia="Calibri" w:hAnsi="Calibri" w:cs="Calibri"/>
          <w:sz w:val="24"/>
          <w:szCs w:val="24"/>
          <w:lang w:eastAsia="en-US"/>
        </w:rPr>
        <w:t>l’inesistenza di sentenze di condanna passate in giudicato o emesso decreto penale di condanna divenuto irrevocabile, ovvero sentenza di applicazione della pena su richiesta ai sensi dell’art. 444 del codice di procedura penale, nei confronti dei rappresentanti legali nonché degli amministratori muniti di potere di rappresentanza del prestatore di servizi, per reati gravi in danno allo Stato o delle Comunità Europee, che incidano sulla moralità professionale; è comunque causa di esclusione la condanna, con sentenza passata in giudicato, per uno o più reati di partecipazione a un organizzazione criminale, corruzione, frode, riciclaggio, come definiti dagli atti comunitari (Direttiva Ce 2004/18);</w:t>
      </w:r>
    </w:p>
    <w:p w14:paraId="453D2EAD" w14:textId="77777777" w:rsidR="00D27186" w:rsidRPr="00D27186" w:rsidRDefault="00D27186" w:rsidP="00D27186">
      <w:pPr>
        <w:tabs>
          <w:tab w:val="num" w:pos="360"/>
        </w:tabs>
        <w:autoSpaceDE w:val="0"/>
        <w:autoSpaceDN w:val="0"/>
        <w:adjustRightInd w:val="0"/>
        <w:ind w:left="360" w:hanging="360"/>
        <w:jc w:val="both"/>
        <w:rPr>
          <w:rFonts w:ascii="Calibri" w:eastAsia="Calibri" w:hAnsi="Calibri" w:cs="Calibri"/>
          <w:b/>
          <w:sz w:val="24"/>
          <w:szCs w:val="24"/>
          <w:lang w:eastAsia="en-US"/>
        </w:rPr>
      </w:pPr>
    </w:p>
    <w:p w14:paraId="5734836E" w14:textId="77777777" w:rsidR="00D27186" w:rsidRPr="00D27186" w:rsidRDefault="00D27186" w:rsidP="00D27186">
      <w:pPr>
        <w:tabs>
          <w:tab w:val="num" w:pos="360"/>
        </w:tabs>
        <w:autoSpaceDE w:val="0"/>
        <w:autoSpaceDN w:val="0"/>
        <w:adjustRightInd w:val="0"/>
        <w:ind w:left="360" w:hanging="360"/>
        <w:jc w:val="both"/>
        <w:rPr>
          <w:rFonts w:ascii="Calibri" w:eastAsia="Calibri" w:hAnsi="Calibri" w:cs="Calibri"/>
          <w:b/>
          <w:i/>
          <w:sz w:val="24"/>
          <w:szCs w:val="24"/>
          <w:lang w:eastAsia="en-US"/>
        </w:rPr>
      </w:pPr>
      <w:r w:rsidRPr="00D27186">
        <w:rPr>
          <w:rFonts w:ascii="Calibri" w:eastAsia="Calibri" w:hAnsi="Calibri" w:cs="Calibri"/>
          <w:b/>
          <w:i/>
          <w:sz w:val="24"/>
          <w:szCs w:val="24"/>
          <w:lang w:eastAsia="en-US"/>
        </w:rPr>
        <w:tab/>
        <w:t>oppure in alternativa (depennare la parte che non interessa)</w:t>
      </w:r>
    </w:p>
    <w:p w14:paraId="14A2F1F9" w14:textId="77777777" w:rsidR="00D27186" w:rsidRPr="00D27186" w:rsidRDefault="00D27186" w:rsidP="00D27186">
      <w:pPr>
        <w:tabs>
          <w:tab w:val="num" w:pos="360"/>
        </w:tabs>
        <w:autoSpaceDE w:val="0"/>
        <w:autoSpaceDN w:val="0"/>
        <w:adjustRightInd w:val="0"/>
        <w:ind w:left="360" w:hanging="360"/>
        <w:jc w:val="both"/>
        <w:rPr>
          <w:rFonts w:ascii="Calibri" w:eastAsia="Calibri" w:hAnsi="Calibri" w:cs="Calibri"/>
          <w:b/>
          <w:sz w:val="24"/>
          <w:szCs w:val="24"/>
          <w:lang w:eastAsia="en-US"/>
        </w:rPr>
      </w:pPr>
    </w:p>
    <w:p w14:paraId="4A299D39" w14:textId="77777777" w:rsidR="00D27186" w:rsidRPr="00D27186" w:rsidRDefault="00D27186" w:rsidP="00D27186">
      <w:pPr>
        <w:tabs>
          <w:tab w:val="num" w:pos="360"/>
        </w:tabs>
        <w:autoSpaceDE w:val="0"/>
        <w:autoSpaceDN w:val="0"/>
        <w:adjustRightInd w:val="0"/>
        <w:ind w:left="360" w:hanging="360"/>
        <w:jc w:val="both"/>
        <w:rPr>
          <w:rFonts w:ascii="Calibri" w:eastAsia="Calibri" w:hAnsi="Calibri" w:cs="Calibri"/>
          <w:sz w:val="24"/>
          <w:szCs w:val="24"/>
          <w:lang w:eastAsia="en-US"/>
        </w:rPr>
      </w:pPr>
      <w:r w:rsidRPr="00D27186">
        <w:rPr>
          <w:rFonts w:ascii="Calibri" w:eastAsia="Calibri" w:hAnsi="Calibri" w:cs="Calibri"/>
          <w:sz w:val="24"/>
          <w:szCs w:val="24"/>
          <w:lang w:eastAsia="en-US"/>
        </w:rPr>
        <w:tab/>
        <w:t>che a carico dei rappresentanti legali nonché degli amministratori muniti di potere di rappresentanza del prestatore di servizi sono state emesse le seguenti condanne passate in giudicato o emesso decreto penale di condanna divenuto irrevocabile, ovvero sentenza di applicazione della pena su richiesta ai sensi dell’art. 444 del codice di procedura penale, per i seguenti reati:</w:t>
      </w:r>
    </w:p>
    <w:p w14:paraId="39815D4A" w14:textId="77777777" w:rsidR="00D27186" w:rsidRPr="00D27186" w:rsidRDefault="00D27186" w:rsidP="00D27186">
      <w:pPr>
        <w:widowControl w:val="0"/>
        <w:tabs>
          <w:tab w:val="num" w:pos="360"/>
        </w:tabs>
        <w:autoSpaceDE w:val="0"/>
        <w:autoSpaceDN w:val="0"/>
        <w:adjustRightInd w:val="0"/>
        <w:ind w:left="360" w:hanging="360"/>
        <w:jc w:val="both"/>
        <w:rPr>
          <w:rFonts w:ascii="Calibri" w:hAnsi="Calibri" w:cs="Calibri"/>
          <w:sz w:val="24"/>
          <w:szCs w:val="24"/>
        </w:rPr>
      </w:pPr>
      <w:r w:rsidRPr="00D27186">
        <w:rPr>
          <w:rFonts w:ascii="Calibri" w:hAnsi="Calibri" w:cs="Calibri"/>
          <w:sz w:val="24"/>
          <w:szCs w:val="24"/>
        </w:rPr>
        <w:tab/>
        <w:t>soggetto condannato ……………………..………………………, sentenza/decreto del ……………………………………………………………………………………………………….;</w:t>
      </w:r>
    </w:p>
    <w:p w14:paraId="32E4A199" w14:textId="77777777" w:rsidR="00D27186" w:rsidRPr="00D27186" w:rsidRDefault="00D27186" w:rsidP="00D27186">
      <w:pPr>
        <w:widowControl w:val="0"/>
        <w:tabs>
          <w:tab w:val="num" w:pos="360"/>
        </w:tabs>
        <w:autoSpaceDE w:val="0"/>
        <w:autoSpaceDN w:val="0"/>
        <w:adjustRightInd w:val="0"/>
        <w:ind w:left="360" w:hanging="360"/>
        <w:jc w:val="both"/>
        <w:rPr>
          <w:rFonts w:ascii="Calibri" w:hAnsi="Calibri" w:cs="Calibri"/>
          <w:sz w:val="24"/>
          <w:szCs w:val="24"/>
        </w:rPr>
      </w:pPr>
      <w:r w:rsidRPr="00D27186">
        <w:rPr>
          <w:rFonts w:ascii="Calibri" w:hAnsi="Calibri" w:cs="Calibri"/>
          <w:sz w:val="24"/>
          <w:szCs w:val="24"/>
        </w:rPr>
        <w:tab/>
        <w:t xml:space="preserve">soggetto condannato ……………………..………………………, sentenza/decreto del ……………………………………………………………………………………………………….. </w:t>
      </w:r>
    </w:p>
    <w:p w14:paraId="08182987" w14:textId="77777777" w:rsidR="00D27186" w:rsidRPr="00D27186" w:rsidRDefault="00D27186" w:rsidP="00D27186">
      <w:pPr>
        <w:tabs>
          <w:tab w:val="num" w:pos="360"/>
        </w:tabs>
        <w:autoSpaceDE w:val="0"/>
        <w:autoSpaceDN w:val="0"/>
        <w:adjustRightInd w:val="0"/>
        <w:ind w:left="360" w:hanging="360"/>
        <w:jc w:val="both"/>
        <w:rPr>
          <w:rFonts w:ascii="Calibri" w:eastAsia="Calibri" w:hAnsi="Calibri" w:cs="Calibri"/>
          <w:sz w:val="24"/>
          <w:szCs w:val="24"/>
          <w:lang w:eastAsia="en-US"/>
        </w:rPr>
      </w:pPr>
      <w:r w:rsidRPr="00D27186">
        <w:rPr>
          <w:rFonts w:ascii="Calibri" w:eastAsia="Calibri" w:hAnsi="Calibri" w:cs="Calibri"/>
          <w:sz w:val="24"/>
          <w:szCs w:val="24"/>
          <w:lang w:eastAsia="en-US"/>
        </w:rPr>
        <w:tab/>
        <w:t>In ogni caso sono state adottate le seguenti misure di completa ed effettiva dissociazione attestata dalla documentazione che si allega:</w:t>
      </w:r>
    </w:p>
    <w:p w14:paraId="21FDC356" w14:textId="77777777" w:rsidR="00D27186" w:rsidRPr="00D27186" w:rsidRDefault="00D27186" w:rsidP="00D27186">
      <w:pPr>
        <w:tabs>
          <w:tab w:val="num" w:pos="360"/>
        </w:tabs>
        <w:autoSpaceDE w:val="0"/>
        <w:autoSpaceDN w:val="0"/>
        <w:adjustRightInd w:val="0"/>
        <w:ind w:left="360" w:hanging="360"/>
        <w:jc w:val="both"/>
        <w:rPr>
          <w:rFonts w:ascii="Calibri" w:eastAsia="Calibri" w:hAnsi="Calibri" w:cs="Calibri"/>
          <w:sz w:val="24"/>
          <w:szCs w:val="24"/>
          <w:lang w:eastAsia="en-US"/>
        </w:rPr>
      </w:pPr>
      <w:r w:rsidRPr="00D27186">
        <w:rPr>
          <w:rFonts w:ascii="Calibri" w:eastAsia="Calibri" w:hAnsi="Calibri" w:cs="Calibri"/>
          <w:sz w:val="24"/>
          <w:szCs w:val="24"/>
          <w:lang w:eastAsia="en-US"/>
        </w:rPr>
        <w:tab/>
        <w:t>…………………………………………………………………………………………………….…………………………………………………………………………………………………..............</w:t>
      </w:r>
    </w:p>
    <w:p w14:paraId="1F3B82ED" w14:textId="77777777" w:rsidR="00D27186" w:rsidRPr="00D27186" w:rsidRDefault="00D27186" w:rsidP="00D27186">
      <w:pPr>
        <w:widowControl w:val="0"/>
        <w:numPr>
          <w:ilvl w:val="0"/>
          <w:numId w:val="38"/>
        </w:numPr>
        <w:autoSpaceDE w:val="0"/>
        <w:autoSpaceDN w:val="0"/>
        <w:adjustRightInd w:val="0"/>
        <w:jc w:val="both"/>
        <w:rPr>
          <w:rFonts w:ascii="Calibri" w:hAnsi="Calibri" w:cs="Calibri"/>
          <w:sz w:val="24"/>
          <w:szCs w:val="24"/>
        </w:rPr>
      </w:pPr>
      <w:r w:rsidRPr="00D27186">
        <w:rPr>
          <w:rFonts w:ascii="Calibri" w:hAnsi="Calibri" w:cs="Calibri"/>
          <w:sz w:val="24"/>
          <w:szCs w:val="24"/>
        </w:rPr>
        <w:t>che i rappresentanti legali nonché gli amministratori muniti di potere di rappresentanza del prestatore di servizi hanno riportato le seguenti condanne per le quali hanno beneficiato della non menzione:</w:t>
      </w:r>
    </w:p>
    <w:p w14:paraId="491A78EB" w14:textId="77777777" w:rsidR="00D27186" w:rsidRPr="00D27186" w:rsidRDefault="00D27186" w:rsidP="00D27186">
      <w:pPr>
        <w:widowControl w:val="0"/>
        <w:tabs>
          <w:tab w:val="left" w:pos="360"/>
        </w:tabs>
        <w:autoSpaceDE w:val="0"/>
        <w:autoSpaceDN w:val="0"/>
        <w:adjustRightInd w:val="0"/>
        <w:ind w:left="426"/>
        <w:jc w:val="both"/>
        <w:rPr>
          <w:rFonts w:ascii="Calibri" w:hAnsi="Calibri" w:cs="Calibri"/>
          <w:sz w:val="24"/>
          <w:szCs w:val="24"/>
        </w:rPr>
      </w:pPr>
      <w:bookmarkStart w:id="0" w:name="OLE_LINK1"/>
      <w:r w:rsidRPr="00D27186">
        <w:rPr>
          <w:rFonts w:ascii="Calibri" w:hAnsi="Calibri" w:cs="Calibri"/>
          <w:sz w:val="24"/>
          <w:szCs w:val="24"/>
        </w:rPr>
        <w:t>soggetto condannato ……………………..………………………, sentenza/decreto del ………………………………………………………………………………………………………;</w:t>
      </w:r>
    </w:p>
    <w:p w14:paraId="179D9967" w14:textId="77777777" w:rsidR="00D27186" w:rsidRPr="00D27186" w:rsidRDefault="00D27186" w:rsidP="00D27186">
      <w:pPr>
        <w:widowControl w:val="0"/>
        <w:tabs>
          <w:tab w:val="left" w:pos="360"/>
        </w:tabs>
        <w:autoSpaceDE w:val="0"/>
        <w:autoSpaceDN w:val="0"/>
        <w:adjustRightInd w:val="0"/>
        <w:ind w:left="426"/>
        <w:jc w:val="both"/>
        <w:rPr>
          <w:rFonts w:ascii="Calibri" w:hAnsi="Calibri" w:cs="Calibri"/>
          <w:sz w:val="24"/>
          <w:szCs w:val="24"/>
        </w:rPr>
      </w:pPr>
      <w:r w:rsidRPr="00D27186">
        <w:rPr>
          <w:rFonts w:ascii="Calibri" w:hAnsi="Calibri" w:cs="Calibri"/>
          <w:sz w:val="24"/>
          <w:szCs w:val="24"/>
        </w:rPr>
        <w:t xml:space="preserve">soggetto condannato ……………………..………………………, sentenza/decreto del ………………………………………………………………………………………………………; </w:t>
      </w:r>
    </w:p>
    <w:bookmarkEnd w:id="0"/>
    <w:p w14:paraId="1412C994" w14:textId="77777777" w:rsidR="00D27186" w:rsidRPr="00D27186" w:rsidRDefault="00D27186" w:rsidP="00D27186">
      <w:pPr>
        <w:tabs>
          <w:tab w:val="left" w:pos="360"/>
        </w:tabs>
        <w:autoSpaceDE w:val="0"/>
        <w:autoSpaceDN w:val="0"/>
        <w:adjustRightInd w:val="0"/>
        <w:jc w:val="both"/>
        <w:rPr>
          <w:rFonts w:ascii="Calibri" w:eastAsia="Calibri" w:hAnsi="Calibri" w:cs="Calibri"/>
          <w:b/>
          <w:i/>
          <w:sz w:val="24"/>
          <w:szCs w:val="24"/>
          <w:lang w:eastAsia="en-US"/>
        </w:rPr>
      </w:pPr>
      <w:r w:rsidRPr="00D27186">
        <w:rPr>
          <w:rFonts w:ascii="Calibri" w:eastAsia="Calibri" w:hAnsi="Calibri" w:cs="Calibri"/>
          <w:b/>
          <w:i/>
          <w:sz w:val="24"/>
          <w:szCs w:val="24"/>
          <w:lang w:eastAsia="en-US"/>
        </w:rPr>
        <w:tab/>
      </w:r>
      <w:r w:rsidRPr="00D27186">
        <w:rPr>
          <w:rFonts w:ascii="Calibri" w:eastAsia="Calibri" w:hAnsi="Calibri" w:cs="Calibri"/>
          <w:b/>
          <w:i/>
          <w:sz w:val="24"/>
          <w:szCs w:val="24"/>
          <w:lang w:eastAsia="en-US"/>
        </w:rPr>
        <w:tab/>
        <w:t>oppure in alternativa (depennare la parte che non interessa)</w:t>
      </w:r>
    </w:p>
    <w:p w14:paraId="2FCBFF58" w14:textId="77777777" w:rsidR="00D27186" w:rsidRPr="00D27186" w:rsidRDefault="00D27186" w:rsidP="00D27186">
      <w:pPr>
        <w:tabs>
          <w:tab w:val="left" w:pos="360"/>
        </w:tabs>
        <w:autoSpaceDE w:val="0"/>
        <w:autoSpaceDN w:val="0"/>
        <w:adjustRightInd w:val="0"/>
        <w:ind w:hanging="360"/>
        <w:jc w:val="both"/>
        <w:rPr>
          <w:rFonts w:ascii="Calibri" w:eastAsia="Calibri" w:hAnsi="Calibri" w:cs="Calibri"/>
          <w:sz w:val="24"/>
          <w:szCs w:val="24"/>
          <w:lang w:eastAsia="en-US"/>
        </w:rPr>
      </w:pPr>
      <w:r w:rsidRPr="00D27186">
        <w:rPr>
          <w:rFonts w:ascii="Calibri" w:eastAsia="Calibri" w:hAnsi="Calibri" w:cs="Calibri"/>
          <w:sz w:val="24"/>
          <w:szCs w:val="24"/>
          <w:lang w:eastAsia="en-US"/>
        </w:rPr>
        <w:tab/>
      </w:r>
      <w:r w:rsidRPr="00D27186">
        <w:rPr>
          <w:rFonts w:ascii="Calibri" w:eastAsia="Calibri" w:hAnsi="Calibri" w:cs="Calibri"/>
          <w:sz w:val="24"/>
          <w:szCs w:val="24"/>
          <w:lang w:eastAsia="en-US"/>
        </w:rPr>
        <w:tab/>
        <w:t xml:space="preserve">che non esistono condanne per le quali abbiano beneficiato della non menzione. </w:t>
      </w:r>
    </w:p>
    <w:p w14:paraId="400F9EDF" w14:textId="77777777" w:rsidR="00D27186" w:rsidRPr="00D27186" w:rsidRDefault="00D27186" w:rsidP="00D27186">
      <w:pPr>
        <w:numPr>
          <w:ilvl w:val="0"/>
          <w:numId w:val="39"/>
        </w:numPr>
        <w:tabs>
          <w:tab w:val="left" w:pos="360"/>
        </w:tabs>
        <w:autoSpaceDE w:val="0"/>
        <w:autoSpaceDN w:val="0"/>
        <w:adjustRightInd w:val="0"/>
        <w:ind w:left="360"/>
        <w:jc w:val="both"/>
        <w:rPr>
          <w:rFonts w:ascii="Calibri" w:eastAsia="Calibri" w:hAnsi="Calibri" w:cs="Calibri"/>
          <w:sz w:val="24"/>
          <w:szCs w:val="24"/>
          <w:lang w:eastAsia="en-US"/>
        </w:rPr>
      </w:pPr>
      <w:r w:rsidRPr="00D27186">
        <w:rPr>
          <w:rFonts w:ascii="Calibri" w:eastAsia="Calibri" w:hAnsi="Calibri" w:cs="Calibri"/>
          <w:sz w:val="24"/>
          <w:szCs w:val="24"/>
          <w:lang w:eastAsia="en-US"/>
        </w:rPr>
        <w:t>che i rappresentanti legali nonché gli amministratori muniti di potere di rappresentanza del prestatore di servizi non hanno violato il divieto di intestazione fiduciaria posto all’art. 17 della Legge 19 marzo 1990, n. 55;</w:t>
      </w:r>
    </w:p>
    <w:p w14:paraId="324EAAED" w14:textId="02632229" w:rsidR="00D27186" w:rsidRPr="00D27186" w:rsidRDefault="00D27186" w:rsidP="00D27186">
      <w:pPr>
        <w:numPr>
          <w:ilvl w:val="0"/>
          <w:numId w:val="39"/>
        </w:numPr>
        <w:tabs>
          <w:tab w:val="clear" w:pos="720"/>
          <w:tab w:val="num" w:pos="360"/>
        </w:tabs>
        <w:autoSpaceDE w:val="0"/>
        <w:autoSpaceDN w:val="0"/>
        <w:adjustRightInd w:val="0"/>
        <w:ind w:left="360"/>
        <w:jc w:val="both"/>
        <w:rPr>
          <w:rFonts w:ascii="Calibri" w:eastAsia="Calibri" w:hAnsi="Calibri" w:cs="Calibri"/>
          <w:sz w:val="24"/>
          <w:szCs w:val="24"/>
          <w:lang w:eastAsia="en-US"/>
        </w:rPr>
      </w:pPr>
      <w:r w:rsidRPr="00D27186">
        <w:rPr>
          <w:rFonts w:ascii="Calibri" w:eastAsia="Calibri" w:hAnsi="Calibri" w:cs="Calibri"/>
          <w:sz w:val="24"/>
          <w:szCs w:val="24"/>
          <w:lang w:eastAsia="en-US"/>
        </w:rPr>
        <w:t xml:space="preserve">che i rappresentanti legali nonché gli amministratori muniti di potere di rappresentanza del prestatore di servizi non hanno commesso gravi infrazioni debitamente accertate, alle norme in materia di sicurezza e a ogni altro obbligo derivante da rapporti di lavoro, risultante dai dati in possesso dell’Osservatorio; </w:t>
      </w:r>
    </w:p>
    <w:p w14:paraId="0F001EBE" w14:textId="77777777" w:rsidR="00D27186" w:rsidRPr="00D27186" w:rsidRDefault="00D27186" w:rsidP="00D27186">
      <w:pPr>
        <w:numPr>
          <w:ilvl w:val="0"/>
          <w:numId w:val="39"/>
        </w:numPr>
        <w:tabs>
          <w:tab w:val="clear" w:pos="720"/>
          <w:tab w:val="num" w:pos="360"/>
        </w:tabs>
        <w:autoSpaceDE w:val="0"/>
        <w:autoSpaceDN w:val="0"/>
        <w:adjustRightInd w:val="0"/>
        <w:ind w:left="360"/>
        <w:jc w:val="both"/>
        <w:rPr>
          <w:rFonts w:ascii="Calibri" w:eastAsia="Calibri" w:hAnsi="Calibri" w:cs="Calibri"/>
          <w:sz w:val="24"/>
          <w:szCs w:val="24"/>
          <w:lang w:eastAsia="en-US"/>
        </w:rPr>
      </w:pPr>
      <w:r w:rsidRPr="00D27186">
        <w:rPr>
          <w:rFonts w:ascii="Calibri" w:eastAsia="Calibri" w:hAnsi="Calibri" w:cs="Calibri"/>
          <w:sz w:val="24"/>
          <w:szCs w:val="24"/>
          <w:lang w:eastAsia="en-US"/>
        </w:rPr>
        <w:t>che i rappresentanti legali nonché gli amministratori muniti di potere di rappresentanza del prestatore di servizi non hanno commesso grave negligenza o malafede nell’esecuzione delle prestazioni affidate dalla stazione appaltante o che non hanno commesso un errore grave nell’esercizio della loro attività professionale, accertato con qualsiasi mezzo di prova da parte della stazione appaltante;</w:t>
      </w:r>
    </w:p>
    <w:p w14:paraId="12A80DEF" w14:textId="77777777" w:rsidR="00D27186" w:rsidRPr="00D27186" w:rsidRDefault="00D27186" w:rsidP="00D27186">
      <w:pPr>
        <w:numPr>
          <w:ilvl w:val="0"/>
          <w:numId w:val="39"/>
        </w:numPr>
        <w:tabs>
          <w:tab w:val="clear" w:pos="720"/>
          <w:tab w:val="num" w:pos="360"/>
        </w:tabs>
        <w:autoSpaceDE w:val="0"/>
        <w:autoSpaceDN w:val="0"/>
        <w:adjustRightInd w:val="0"/>
        <w:ind w:left="360"/>
        <w:jc w:val="both"/>
        <w:rPr>
          <w:rFonts w:ascii="Calibri" w:eastAsia="Calibri" w:hAnsi="Calibri" w:cs="Calibri"/>
          <w:sz w:val="24"/>
          <w:szCs w:val="24"/>
          <w:lang w:eastAsia="en-US"/>
        </w:rPr>
      </w:pPr>
      <w:r w:rsidRPr="00D27186">
        <w:rPr>
          <w:rFonts w:ascii="Calibri" w:eastAsia="Calibri" w:hAnsi="Calibri" w:cs="Calibri"/>
          <w:sz w:val="24"/>
          <w:szCs w:val="24"/>
          <w:lang w:eastAsia="en-US"/>
        </w:rPr>
        <w:t>che i rappresentanti legali nonché gli amministratori muniti di potere di rappresentanza del prestatore di servizi non hanno commesso violazioni gravi, definitivamente accertate, rispetto agli obblighi relativi al pagamento delle imposte e tasse secondo la legislazione italiana o quella dello Stato in cui sono stabiliti;</w:t>
      </w:r>
    </w:p>
    <w:p w14:paraId="542B320F" w14:textId="77777777" w:rsidR="00D27186" w:rsidRPr="00D27186" w:rsidRDefault="00D27186" w:rsidP="00D27186">
      <w:pPr>
        <w:numPr>
          <w:ilvl w:val="0"/>
          <w:numId w:val="39"/>
        </w:numPr>
        <w:tabs>
          <w:tab w:val="clear" w:pos="720"/>
          <w:tab w:val="num" w:pos="360"/>
        </w:tabs>
        <w:autoSpaceDE w:val="0"/>
        <w:autoSpaceDN w:val="0"/>
        <w:adjustRightInd w:val="0"/>
        <w:ind w:left="360"/>
        <w:jc w:val="both"/>
        <w:rPr>
          <w:rFonts w:ascii="Calibri" w:eastAsia="Calibri" w:hAnsi="Calibri" w:cs="Calibri"/>
          <w:sz w:val="24"/>
          <w:szCs w:val="24"/>
          <w:lang w:eastAsia="en-US"/>
        </w:rPr>
      </w:pPr>
      <w:r w:rsidRPr="00D27186">
        <w:rPr>
          <w:rFonts w:ascii="Calibri" w:eastAsia="Calibri" w:hAnsi="Calibri" w:cs="Calibri"/>
          <w:sz w:val="24"/>
          <w:szCs w:val="24"/>
          <w:lang w:eastAsia="en-US"/>
        </w:rPr>
        <w:t>che i rappresentanti legali nonché gli amministratori muniti di potere di rappresentanza del prestatore di servizi non hanno reso, nell’anno antecedente, false dichiarazioni in merito ai requisiti e alle condizioni rilevanti per la partecipazione alle procedure di gara;</w:t>
      </w:r>
    </w:p>
    <w:p w14:paraId="182C580C" w14:textId="77777777" w:rsidR="00D27186" w:rsidRPr="00D27186" w:rsidRDefault="00D27186" w:rsidP="00D27186">
      <w:pPr>
        <w:numPr>
          <w:ilvl w:val="0"/>
          <w:numId w:val="39"/>
        </w:numPr>
        <w:tabs>
          <w:tab w:val="clear" w:pos="720"/>
          <w:tab w:val="num" w:pos="360"/>
        </w:tabs>
        <w:autoSpaceDE w:val="0"/>
        <w:autoSpaceDN w:val="0"/>
        <w:adjustRightInd w:val="0"/>
        <w:ind w:left="360"/>
        <w:jc w:val="both"/>
        <w:rPr>
          <w:rFonts w:ascii="Calibri" w:eastAsia="Calibri" w:hAnsi="Calibri" w:cs="Calibri"/>
          <w:sz w:val="24"/>
          <w:szCs w:val="24"/>
          <w:lang w:eastAsia="en-US"/>
        </w:rPr>
      </w:pPr>
      <w:r w:rsidRPr="00D27186">
        <w:rPr>
          <w:rFonts w:ascii="Calibri" w:eastAsia="Calibri" w:hAnsi="Calibri" w:cs="Calibri"/>
          <w:sz w:val="24"/>
          <w:szCs w:val="24"/>
          <w:lang w:eastAsia="en-US"/>
        </w:rPr>
        <w:t xml:space="preserve">che i rappresentanti legali nonché gli amministratori muniti di potere di rappresentanza del prestatore di servizi non hanno commesso violazioni gravi, definitivamente accertate, alle norme in materia di </w:t>
      </w:r>
      <w:r w:rsidRPr="00D27186">
        <w:rPr>
          <w:rFonts w:ascii="Calibri" w:eastAsia="Calibri" w:hAnsi="Calibri" w:cs="Calibri"/>
          <w:sz w:val="24"/>
          <w:szCs w:val="24"/>
          <w:lang w:eastAsia="en-US"/>
        </w:rPr>
        <w:lastRenderedPageBreak/>
        <w:t xml:space="preserve">contributi previdenziali e assistenziali, secondo la legislazione italiana o quella dello Stato in cui lo stesso prestatore di servizi è stabilito; </w:t>
      </w:r>
    </w:p>
    <w:p w14:paraId="783A7BBA" w14:textId="30223179" w:rsidR="00D27186" w:rsidRPr="00D27186" w:rsidRDefault="00D27186" w:rsidP="00D27186">
      <w:pPr>
        <w:numPr>
          <w:ilvl w:val="0"/>
          <w:numId w:val="39"/>
        </w:numPr>
        <w:tabs>
          <w:tab w:val="clear" w:pos="720"/>
          <w:tab w:val="num" w:pos="360"/>
        </w:tabs>
        <w:autoSpaceDE w:val="0"/>
        <w:autoSpaceDN w:val="0"/>
        <w:adjustRightInd w:val="0"/>
        <w:ind w:left="360"/>
        <w:jc w:val="both"/>
        <w:rPr>
          <w:rFonts w:ascii="Calibri" w:eastAsia="Calibri" w:hAnsi="Calibri" w:cs="Calibri"/>
          <w:sz w:val="24"/>
          <w:szCs w:val="24"/>
          <w:lang w:eastAsia="en-US"/>
        </w:rPr>
      </w:pPr>
      <w:r w:rsidRPr="00D27186">
        <w:rPr>
          <w:rFonts w:ascii="Calibri" w:eastAsia="Calibri" w:hAnsi="Calibri" w:cs="Calibri"/>
          <w:sz w:val="24"/>
          <w:szCs w:val="24"/>
          <w:lang w:eastAsia="en-US"/>
        </w:rPr>
        <w:t>che a carico dei rappresentanti legali nonché degli amministratori muniti di potere di rappresentanza del prestatore di servizi non sono state applicate alcune sanzioni interdittive di cui all’art. 9, comma 2 lettera c) del D.Lgs. 8 giugno 2001 n. 231 o altra sanzione che comporta il divieto di contrarre con la pubblica amministrazione, compresi i provvedimenti interdettivi di cui all’art. 36-bis, comma 1 del decreto legge 4 luglio 2006, n.° 223 convertito con modificazioni, dalla legge 4 agosto 2006 n.° 248;</w:t>
      </w:r>
    </w:p>
    <w:p w14:paraId="76A997B0" w14:textId="77777777" w:rsidR="00D27186" w:rsidRPr="00D27186" w:rsidRDefault="00D27186" w:rsidP="00D27186">
      <w:pPr>
        <w:numPr>
          <w:ilvl w:val="0"/>
          <w:numId w:val="39"/>
        </w:numPr>
        <w:tabs>
          <w:tab w:val="clear" w:pos="720"/>
        </w:tabs>
        <w:ind w:left="360"/>
        <w:jc w:val="both"/>
        <w:rPr>
          <w:rFonts w:ascii="Calibri" w:eastAsia="Calibri" w:hAnsi="Calibri" w:cs="Calibri"/>
          <w:bCs/>
          <w:sz w:val="24"/>
          <w:szCs w:val="24"/>
          <w:lang w:eastAsia="en-US"/>
        </w:rPr>
      </w:pPr>
      <w:r w:rsidRPr="00D27186">
        <w:rPr>
          <w:rFonts w:ascii="Calibri" w:eastAsia="Calibri" w:hAnsi="Calibri" w:cs="Calibri"/>
          <w:sz w:val="24"/>
          <w:szCs w:val="24"/>
          <w:lang w:eastAsia="en-US"/>
        </w:rPr>
        <w:t xml:space="preserve">di assumere, in caso di affidamento di incarico, gli obblighi di tracciabilità dei flussi finanziari di cui alla Legge n.136 del </w:t>
      </w:r>
      <w:smartTag w:uri="urn:schemas-microsoft-com:office:smarttags" w:element="date">
        <w:smartTagPr>
          <w:attr w:name="Year" w:val="2010"/>
          <w:attr w:name="Day" w:val="13"/>
          <w:attr w:name="Month" w:val="08"/>
          <w:attr w:name="ls" w:val="trans"/>
        </w:smartTagPr>
        <w:r w:rsidRPr="00D27186">
          <w:rPr>
            <w:rFonts w:ascii="Calibri" w:eastAsia="Calibri" w:hAnsi="Calibri" w:cs="Calibri"/>
            <w:sz w:val="24"/>
            <w:szCs w:val="24"/>
            <w:lang w:eastAsia="en-US"/>
          </w:rPr>
          <w:t>13.08.2010.</w:t>
        </w:r>
      </w:smartTag>
      <w:r w:rsidRPr="00D27186">
        <w:rPr>
          <w:rFonts w:ascii="Calibri" w:eastAsia="Calibri" w:hAnsi="Calibri" w:cs="Calibri"/>
          <w:sz w:val="24"/>
          <w:szCs w:val="24"/>
          <w:lang w:eastAsia="en-US"/>
        </w:rPr>
        <w:t xml:space="preserve"> (G.U. n.196 del </w:t>
      </w:r>
      <w:smartTag w:uri="urn:schemas-microsoft-com:office:smarttags" w:element="date">
        <w:smartTagPr>
          <w:attr w:name="Year" w:val="2010"/>
          <w:attr w:name="Day" w:val="23"/>
          <w:attr w:name="Month" w:val="08"/>
          <w:attr w:name="ls" w:val="trans"/>
        </w:smartTagPr>
        <w:r w:rsidRPr="00D27186">
          <w:rPr>
            <w:rFonts w:ascii="Calibri" w:eastAsia="Calibri" w:hAnsi="Calibri" w:cs="Calibri"/>
            <w:sz w:val="24"/>
            <w:szCs w:val="24"/>
            <w:lang w:eastAsia="en-US"/>
          </w:rPr>
          <w:t>23/08/2010</w:t>
        </w:r>
      </w:smartTag>
      <w:r w:rsidRPr="00D27186">
        <w:rPr>
          <w:rFonts w:ascii="Calibri" w:eastAsia="Calibri" w:hAnsi="Calibri" w:cs="Calibri"/>
          <w:sz w:val="24"/>
          <w:szCs w:val="24"/>
          <w:lang w:eastAsia="en-US"/>
        </w:rPr>
        <w:t xml:space="preserve">) e di convenire la risoluzione di diritto del contratto nel caso in cui le transazioni a questo riconducibili, vengano effettuate senza adempiere agli obblighi di tracciabilità dei flussi finanziari di cui alla Legge n.136 del </w:t>
      </w:r>
      <w:smartTag w:uri="urn:schemas-microsoft-com:office:smarttags" w:element="date">
        <w:smartTagPr>
          <w:attr w:name="Year" w:val="2010"/>
          <w:attr w:name="Day" w:val="13"/>
          <w:attr w:name="Month" w:val="08"/>
          <w:attr w:name="ls" w:val="trans"/>
        </w:smartTagPr>
        <w:r w:rsidRPr="00D27186">
          <w:rPr>
            <w:rFonts w:ascii="Calibri" w:eastAsia="Calibri" w:hAnsi="Calibri" w:cs="Calibri"/>
            <w:sz w:val="24"/>
            <w:szCs w:val="24"/>
            <w:lang w:eastAsia="en-US"/>
          </w:rPr>
          <w:t>13.08.2010.</w:t>
        </w:r>
      </w:smartTag>
      <w:r w:rsidRPr="00D27186">
        <w:rPr>
          <w:rFonts w:ascii="Calibri" w:eastAsia="Calibri" w:hAnsi="Calibri" w:cs="Calibri"/>
          <w:sz w:val="24"/>
          <w:szCs w:val="24"/>
          <w:lang w:eastAsia="en-US"/>
        </w:rPr>
        <w:t xml:space="preserve"> (G.U. n.196 del </w:t>
      </w:r>
      <w:smartTag w:uri="urn:schemas-microsoft-com:office:smarttags" w:element="date">
        <w:smartTagPr>
          <w:attr w:name="Year" w:val="2010"/>
          <w:attr w:name="Day" w:val="23"/>
          <w:attr w:name="Month" w:val="08"/>
          <w:attr w:name="ls" w:val="trans"/>
        </w:smartTagPr>
        <w:r w:rsidRPr="00D27186">
          <w:rPr>
            <w:rFonts w:ascii="Calibri" w:eastAsia="Calibri" w:hAnsi="Calibri" w:cs="Calibri"/>
            <w:sz w:val="24"/>
            <w:szCs w:val="24"/>
            <w:lang w:eastAsia="en-US"/>
          </w:rPr>
          <w:t>23/08/2010</w:t>
        </w:r>
      </w:smartTag>
      <w:r w:rsidRPr="00D27186">
        <w:rPr>
          <w:rFonts w:ascii="Calibri" w:eastAsia="Calibri" w:hAnsi="Calibri" w:cs="Calibri"/>
          <w:sz w:val="24"/>
          <w:szCs w:val="24"/>
          <w:lang w:eastAsia="en-US"/>
        </w:rPr>
        <w:t>);</w:t>
      </w:r>
    </w:p>
    <w:p w14:paraId="632D245C" w14:textId="77777777" w:rsidR="00D27186" w:rsidRPr="00D27186" w:rsidRDefault="00D27186" w:rsidP="00D27186">
      <w:pPr>
        <w:numPr>
          <w:ilvl w:val="0"/>
          <w:numId w:val="39"/>
        </w:numPr>
        <w:tabs>
          <w:tab w:val="clear" w:pos="720"/>
        </w:tabs>
        <w:ind w:left="360"/>
        <w:jc w:val="both"/>
        <w:rPr>
          <w:rFonts w:ascii="Calibri" w:eastAsia="Calibri" w:hAnsi="Calibri" w:cs="Calibri"/>
          <w:sz w:val="24"/>
          <w:szCs w:val="24"/>
          <w:lang w:eastAsia="en-US"/>
        </w:rPr>
      </w:pPr>
      <w:r w:rsidRPr="00D27186">
        <w:rPr>
          <w:rFonts w:ascii="Calibri" w:eastAsia="Calibri" w:hAnsi="Calibri" w:cs="Calibri"/>
          <w:sz w:val="24"/>
          <w:szCs w:val="24"/>
          <w:lang w:eastAsia="en-US"/>
        </w:rPr>
        <w:t>Di osservare tutte le norme dettate in materia di sicurezza dei lavoratori, in particolare di rispettare tutti gli obblighi in materia di sicurezza e condizioni nei luoghi di lavoro ex D.Lgs 81/2008,</w:t>
      </w:r>
    </w:p>
    <w:p w14:paraId="55D8CD24" w14:textId="77777777" w:rsidR="00D27186" w:rsidRPr="00D27186" w:rsidRDefault="00D27186" w:rsidP="00D27186">
      <w:pPr>
        <w:numPr>
          <w:ilvl w:val="0"/>
          <w:numId w:val="39"/>
        </w:numPr>
        <w:tabs>
          <w:tab w:val="clear" w:pos="720"/>
        </w:tabs>
        <w:ind w:left="360"/>
        <w:jc w:val="both"/>
        <w:rPr>
          <w:rFonts w:ascii="Calibri" w:eastAsia="Calibri" w:hAnsi="Calibri" w:cs="Calibri"/>
          <w:sz w:val="24"/>
          <w:szCs w:val="24"/>
          <w:lang w:eastAsia="en-US"/>
        </w:rPr>
      </w:pPr>
      <w:r w:rsidRPr="00D27186">
        <w:rPr>
          <w:rFonts w:ascii="Calibri" w:eastAsia="Calibri" w:hAnsi="Calibri" w:cs="Calibri"/>
          <w:sz w:val="24"/>
          <w:szCs w:val="24"/>
          <w:lang w:eastAsia="en-US"/>
        </w:rPr>
        <w:t xml:space="preserve">di assumere a proprio carico tutti gli oneri retributivi, assicurativi e previdenziali di legge e di applicare nel trattamento economico dei propri lavoratori la retribuzione richiesta dalla legge e dai CCNL applicabili, </w:t>
      </w:r>
    </w:p>
    <w:p w14:paraId="7942B13F" w14:textId="77777777" w:rsidR="00D27186" w:rsidRPr="00D27186" w:rsidRDefault="00D27186" w:rsidP="00D27186">
      <w:pPr>
        <w:numPr>
          <w:ilvl w:val="0"/>
          <w:numId w:val="39"/>
        </w:numPr>
        <w:tabs>
          <w:tab w:val="clear" w:pos="720"/>
        </w:tabs>
        <w:ind w:left="360"/>
        <w:jc w:val="both"/>
        <w:rPr>
          <w:rFonts w:ascii="Calibri" w:eastAsia="Calibri" w:hAnsi="Calibri" w:cs="Calibri"/>
          <w:sz w:val="24"/>
          <w:szCs w:val="24"/>
          <w:lang w:eastAsia="en-US"/>
        </w:rPr>
      </w:pPr>
      <w:r w:rsidRPr="00D27186">
        <w:rPr>
          <w:rFonts w:ascii="Calibri" w:eastAsia="Calibri" w:hAnsi="Calibri" w:cs="Calibri"/>
          <w:sz w:val="24"/>
          <w:szCs w:val="24"/>
          <w:lang w:eastAsia="en-US"/>
        </w:rPr>
        <w:t>di aver preso visione, di sottoscrivere per accettazione e di obbligarsi all’osservanza di tutte le disposizioni, nessuna esclusa, previste dalla lettera di invito e di accattare in particolare le penalità previste,</w:t>
      </w:r>
    </w:p>
    <w:p w14:paraId="0E96AF8E" w14:textId="77777777" w:rsidR="00D27186" w:rsidRPr="00D27186" w:rsidRDefault="00D27186" w:rsidP="00D27186">
      <w:pPr>
        <w:numPr>
          <w:ilvl w:val="0"/>
          <w:numId w:val="39"/>
        </w:numPr>
        <w:tabs>
          <w:tab w:val="clear" w:pos="720"/>
        </w:tabs>
        <w:ind w:left="360"/>
        <w:jc w:val="both"/>
        <w:rPr>
          <w:rFonts w:ascii="Calibri" w:eastAsia="Calibri" w:hAnsi="Calibri" w:cs="Calibri"/>
          <w:sz w:val="24"/>
          <w:szCs w:val="24"/>
          <w:lang w:eastAsia="en-US"/>
        </w:rPr>
      </w:pPr>
      <w:r w:rsidRPr="00D27186">
        <w:rPr>
          <w:rFonts w:ascii="Calibri" w:eastAsia="Calibri" w:hAnsi="Calibri" w:cs="Calibri"/>
          <w:sz w:val="24"/>
          <w:szCs w:val="24"/>
          <w:lang w:eastAsia="en-US"/>
        </w:rPr>
        <w:t>di aver giudicato il prezzo posto a base di gara e quello presentato nell’offerta tecnica pienamente remunerativi e tali da consentire l’offerta presentata,</w:t>
      </w:r>
    </w:p>
    <w:p w14:paraId="45D9A331" w14:textId="77777777" w:rsidR="00D27186" w:rsidRPr="00D27186" w:rsidRDefault="00D27186" w:rsidP="00D27186">
      <w:pPr>
        <w:numPr>
          <w:ilvl w:val="0"/>
          <w:numId w:val="39"/>
        </w:numPr>
        <w:tabs>
          <w:tab w:val="clear" w:pos="720"/>
        </w:tabs>
        <w:ind w:left="360"/>
        <w:jc w:val="both"/>
        <w:rPr>
          <w:rFonts w:ascii="Calibri" w:eastAsia="Calibri" w:hAnsi="Calibri" w:cs="Calibri"/>
          <w:sz w:val="24"/>
          <w:szCs w:val="24"/>
          <w:lang w:eastAsia="en-US"/>
        </w:rPr>
      </w:pPr>
      <w:r w:rsidRPr="00D27186">
        <w:rPr>
          <w:rFonts w:ascii="Calibri" w:eastAsia="Calibri" w:hAnsi="Calibri" w:cs="Calibri"/>
          <w:sz w:val="24"/>
          <w:szCs w:val="24"/>
          <w:lang w:eastAsia="en-US"/>
        </w:rPr>
        <w:t xml:space="preserve">di acconsentire ai sensi e per gli effetti del </w:t>
      </w:r>
      <w:r w:rsidRPr="00D27186">
        <w:rPr>
          <w:rFonts w:ascii="Calibri" w:eastAsia="Calibri" w:hAnsi="Calibri" w:cs="Calibri"/>
          <w:sz w:val="24"/>
          <w:szCs w:val="22"/>
          <w:lang w:eastAsia="en-US"/>
        </w:rPr>
        <w:t xml:space="preserve">Regolamento UE n. 679/16 </w:t>
      </w:r>
      <w:r w:rsidRPr="00D27186">
        <w:rPr>
          <w:rFonts w:ascii="Calibri" w:eastAsia="Calibri" w:hAnsi="Calibri" w:cs="Calibri"/>
          <w:sz w:val="24"/>
          <w:szCs w:val="24"/>
          <w:lang w:eastAsia="en-US"/>
        </w:rPr>
        <w:t>e ss. mm. ii. al trattamento dei dati per la presente procedura,</w:t>
      </w:r>
    </w:p>
    <w:p w14:paraId="49566904" w14:textId="77777777" w:rsidR="00D27186" w:rsidRPr="00D27186" w:rsidRDefault="00D27186" w:rsidP="00D27186">
      <w:pPr>
        <w:numPr>
          <w:ilvl w:val="0"/>
          <w:numId w:val="39"/>
        </w:numPr>
        <w:tabs>
          <w:tab w:val="clear" w:pos="720"/>
        </w:tabs>
        <w:ind w:left="360"/>
        <w:jc w:val="both"/>
        <w:rPr>
          <w:rFonts w:ascii="Calibri" w:eastAsia="Calibri" w:hAnsi="Calibri" w:cs="Calibri"/>
          <w:sz w:val="24"/>
          <w:szCs w:val="24"/>
          <w:lang w:eastAsia="en-US"/>
        </w:rPr>
      </w:pPr>
      <w:r w:rsidRPr="00D27186">
        <w:rPr>
          <w:rFonts w:ascii="Calibri" w:eastAsia="Calibri" w:hAnsi="Calibri" w:cs="Calibri"/>
          <w:sz w:val="24"/>
          <w:szCs w:val="24"/>
          <w:lang w:eastAsia="en-US"/>
        </w:rPr>
        <w:t>di essere iscritto alla Camera di Commercio di …………………………………………………………………….. e di aver attivi i seguenti codici ATECO:</w:t>
      </w:r>
    </w:p>
    <w:p w14:paraId="13078C9B" w14:textId="77777777" w:rsidR="00D27186" w:rsidRPr="00D27186" w:rsidRDefault="00D27186" w:rsidP="00D27186">
      <w:pPr>
        <w:ind w:left="360"/>
        <w:jc w:val="both"/>
        <w:rPr>
          <w:rFonts w:ascii="Calibri" w:eastAsia="Calibri" w:hAnsi="Calibri" w:cs="Calibri"/>
          <w:sz w:val="24"/>
          <w:szCs w:val="24"/>
          <w:lang w:eastAsia="en-US"/>
        </w:rPr>
      </w:pPr>
      <w:r w:rsidRPr="00D27186">
        <w:rPr>
          <w:rFonts w:ascii="Calibri" w:eastAsia="Calibri" w:hAnsi="Calibri" w:cs="Calibri"/>
          <w:sz w:val="24"/>
          <w:szCs w:val="24"/>
          <w:lang w:eastAsia="en-US"/>
        </w:rPr>
        <w:t>codice: ………………………. Descrizione: ………………………………. (aggiungere eventualmente altri)</w:t>
      </w:r>
    </w:p>
    <w:p w14:paraId="23A9DB18" w14:textId="77777777" w:rsidR="00D27186" w:rsidRPr="00D27186" w:rsidRDefault="00D27186" w:rsidP="00D27186">
      <w:pPr>
        <w:numPr>
          <w:ilvl w:val="0"/>
          <w:numId w:val="39"/>
        </w:numPr>
        <w:tabs>
          <w:tab w:val="clear" w:pos="720"/>
        </w:tabs>
        <w:ind w:left="360"/>
        <w:jc w:val="both"/>
        <w:rPr>
          <w:rFonts w:ascii="Calibri" w:eastAsia="Calibri" w:hAnsi="Calibri" w:cs="Calibri"/>
          <w:sz w:val="24"/>
          <w:szCs w:val="24"/>
          <w:lang w:eastAsia="en-US"/>
        </w:rPr>
      </w:pPr>
      <w:r w:rsidRPr="00D27186">
        <w:rPr>
          <w:rFonts w:ascii="Calibri" w:eastAsia="Calibri" w:hAnsi="Calibri" w:cs="Calibri"/>
          <w:sz w:val="24"/>
          <w:szCs w:val="24"/>
          <w:lang w:eastAsia="en-US"/>
        </w:rPr>
        <w:t>di autorizzare la stazione appaltante ad effettuare le comunicazioni a mezzo PEC al seguente indirizzo ………………..………</w:t>
      </w:r>
    </w:p>
    <w:p w14:paraId="4646F7D1" w14:textId="77777777" w:rsidR="00D27186" w:rsidRPr="00D27186" w:rsidRDefault="00D27186" w:rsidP="00D27186">
      <w:pPr>
        <w:numPr>
          <w:ilvl w:val="0"/>
          <w:numId w:val="39"/>
        </w:numPr>
        <w:tabs>
          <w:tab w:val="clear" w:pos="720"/>
        </w:tabs>
        <w:ind w:left="360"/>
        <w:jc w:val="both"/>
        <w:rPr>
          <w:rFonts w:ascii="Calibri" w:eastAsia="Calibri" w:hAnsi="Calibri" w:cs="Calibri"/>
          <w:sz w:val="24"/>
          <w:szCs w:val="24"/>
          <w:lang w:eastAsia="en-US"/>
        </w:rPr>
      </w:pPr>
      <w:r w:rsidRPr="00D27186">
        <w:rPr>
          <w:rFonts w:ascii="Calibri" w:eastAsia="Calibri" w:hAnsi="Calibri" w:cs="Calibri"/>
          <w:sz w:val="24"/>
          <w:szCs w:val="24"/>
          <w:lang w:eastAsia="en-US"/>
        </w:rPr>
        <w:t>che se i costi relativi alla sicurezza afferenti all’esercizio dell’attività da svolgere sono superiori a zero, l’azienda che rappresento se ne farà carico</w:t>
      </w:r>
    </w:p>
    <w:p w14:paraId="2B9DED6F" w14:textId="77777777" w:rsidR="00D27186" w:rsidRPr="00D27186" w:rsidRDefault="00D27186" w:rsidP="00D27186">
      <w:pPr>
        <w:numPr>
          <w:ilvl w:val="0"/>
          <w:numId w:val="39"/>
        </w:numPr>
        <w:tabs>
          <w:tab w:val="clear" w:pos="720"/>
        </w:tabs>
        <w:ind w:left="360"/>
        <w:jc w:val="both"/>
        <w:rPr>
          <w:rFonts w:ascii="Calibri" w:eastAsia="Calibri" w:hAnsi="Calibri" w:cs="Calibri"/>
          <w:sz w:val="24"/>
          <w:szCs w:val="24"/>
          <w:lang w:eastAsia="en-US"/>
        </w:rPr>
      </w:pPr>
      <w:r w:rsidRPr="00D27186">
        <w:rPr>
          <w:rFonts w:ascii="Calibri" w:eastAsia="Calibri" w:hAnsi="Calibri" w:cs="Calibri"/>
          <w:sz w:val="24"/>
          <w:szCs w:val="24"/>
          <w:lang w:eastAsia="en-US"/>
        </w:rPr>
        <w:t>di essere in regola con le disposizioni di legge in materia di contributi previdenziali, assistenziali ed assicurativi per i propri lavoratori dipendenti ed altresì con gli obblighi nascenti dalle disposizioni di legge italiane in materia di imposte e tasse</w:t>
      </w:r>
    </w:p>
    <w:p w14:paraId="64AA935D" w14:textId="77777777" w:rsidR="00D27186" w:rsidRPr="00D27186" w:rsidRDefault="00D27186" w:rsidP="00D27186">
      <w:pPr>
        <w:numPr>
          <w:ilvl w:val="0"/>
          <w:numId w:val="39"/>
        </w:numPr>
        <w:tabs>
          <w:tab w:val="clear" w:pos="720"/>
        </w:tabs>
        <w:ind w:left="360"/>
        <w:jc w:val="both"/>
        <w:rPr>
          <w:rFonts w:ascii="Calibri" w:eastAsia="Calibri" w:hAnsi="Calibri" w:cs="Calibri"/>
          <w:sz w:val="24"/>
          <w:szCs w:val="24"/>
          <w:lang w:eastAsia="en-US"/>
        </w:rPr>
      </w:pPr>
      <w:r w:rsidRPr="00D27186">
        <w:rPr>
          <w:rFonts w:ascii="Calibri" w:eastAsia="Calibri" w:hAnsi="Calibri" w:cs="Calibri"/>
          <w:sz w:val="24"/>
          <w:szCs w:val="24"/>
          <w:lang w:eastAsia="en-US"/>
        </w:rPr>
        <w:t>di essere in regola con le norme che disciplinano il lavoro dei disabili, ai sensi e per gli effetti di quanto richiesto dall’art. 17 della Legge n. 68 del 12/03/1999 e ss.mm.</w:t>
      </w:r>
    </w:p>
    <w:p w14:paraId="7EE44108" w14:textId="77777777" w:rsidR="00D27186" w:rsidRPr="00D27186" w:rsidRDefault="00D27186" w:rsidP="00D27186">
      <w:pPr>
        <w:jc w:val="both"/>
        <w:rPr>
          <w:rFonts w:ascii="Calibri" w:eastAsia="Calibri" w:hAnsi="Calibri"/>
          <w:sz w:val="24"/>
          <w:szCs w:val="24"/>
          <w:lang w:eastAsia="en-US"/>
        </w:rPr>
      </w:pPr>
    </w:p>
    <w:p w14:paraId="159FBF7A" w14:textId="77777777" w:rsidR="00D27186" w:rsidRPr="00D27186" w:rsidRDefault="00D27186" w:rsidP="00D27186">
      <w:pPr>
        <w:spacing w:before="120" w:after="120" w:line="276" w:lineRule="auto"/>
        <w:jc w:val="center"/>
        <w:rPr>
          <w:rFonts w:ascii="Calibri" w:eastAsia="Calibri" w:hAnsi="Calibri"/>
          <w:b/>
          <w:bCs/>
          <w:sz w:val="28"/>
          <w:szCs w:val="24"/>
          <w:lang w:eastAsia="en-US"/>
        </w:rPr>
      </w:pPr>
      <w:r w:rsidRPr="00D27186">
        <w:rPr>
          <w:rFonts w:ascii="Calibri" w:eastAsia="Calibri" w:hAnsi="Calibri"/>
          <w:b/>
          <w:bCs/>
          <w:sz w:val="28"/>
          <w:szCs w:val="24"/>
          <w:lang w:eastAsia="en-US"/>
        </w:rPr>
        <w:t>DICHIARA ALTRESÌ</w:t>
      </w:r>
    </w:p>
    <w:p w14:paraId="2C8170A1" w14:textId="77777777" w:rsidR="00D27186" w:rsidRPr="00D27186" w:rsidRDefault="00D27186" w:rsidP="00D27186">
      <w:pPr>
        <w:spacing w:line="276" w:lineRule="auto"/>
        <w:jc w:val="both"/>
        <w:rPr>
          <w:rFonts w:ascii="Calibri" w:eastAsia="Calibri" w:hAnsi="Calibri"/>
          <w:sz w:val="24"/>
          <w:szCs w:val="24"/>
          <w:lang w:eastAsia="en-US"/>
        </w:rPr>
      </w:pPr>
    </w:p>
    <w:p w14:paraId="7CCAAB00" w14:textId="77777777" w:rsidR="00D27186" w:rsidRPr="00D27186" w:rsidRDefault="00D27186" w:rsidP="00D27186">
      <w:pPr>
        <w:spacing w:after="200"/>
        <w:ind w:firstLine="709"/>
        <w:jc w:val="both"/>
        <w:rPr>
          <w:rFonts w:ascii="Calibri" w:eastAsia="Calibri" w:hAnsi="Calibri" w:cs="Calibri"/>
          <w:sz w:val="24"/>
          <w:szCs w:val="24"/>
          <w:lang w:eastAsia="en-US"/>
        </w:rPr>
      </w:pPr>
      <w:r w:rsidRPr="00D27186">
        <w:rPr>
          <w:rFonts w:ascii="Calibri" w:eastAsia="Calibri" w:hAnsi="Calibri" w:cs="Calibri"/>
          <w:sz w:val="24"/>
          <w:szCs w:val="24"/>
          <w:lang w:eastAsia="en-US"/>
        </w:rPr>
        <w:t>al fine di ottemperare a quanto disposto dall’art. 3 della legge 13 agosto 2010 n. 136 e s.m.i. di avvalersi del seguente conto corrente dedicato:</w:t>
      </w:r>
    </w:p>
    <w:p w14:paraId="060F0907" w14:textId="77777777" w:rsidR="00D27186" w:rsidRPr="00D27186" w:rsidRDefault="00D27186" w:rsidP="00D27186">
      <w:pPr>
        <w:spacing w:after="200" w:line="276" w:lineRule="auto"/>
        <w:rPr>
          <w:rFonts w:ascii="Calibri" w:eastAsia="Calibri" w:hAnsi="Calibri" w:cs="Calibri"/>
          <w:sz w:val="24"/>
          <w:szCs w:val="24"/>
          <w:lang w:eastAsia="en-US"/>
        </w:rPr>
      </w:pPr>
      <w:r w:rsidRPr="00D27186">
        <w:rPr>
          <w:rFonts w:ascii="Calibri" w:eastAsia="Calibri" w:hAnsi="Calibri" w:cs="Calibri"/>
          <w:sz w:val="24"/>
          <w:szCs w:val="24"/>
          <w:lang w:eastAsia="en-US"/>
        </w:rPr>
        <w:lastRenderedPageBreak/>
        <w:t xml:space="preserve">Conto Bancario acceso presso </w:t>
      </w:r>
      <w:r w:rsidRPr="00D27186">
        <w:rPr>
          <w:rFonts w:ascii="Calibri" w:eastAsia="Calibri" w:hAnsi="Calibri" w:cs="Calibri"/>
          <w:sz w:val="24"/>
          <w:szCs w:val="24"/>
          <w:u w:val="single"/>
          <w:lang w:eastAsia="en-US"/>
        </w:rPr>
        <w:t>_______________________________</w:t>
      </w:r>
    </w:p>
    <w:p w14:paraId="09DA05EC" w14:textId="77777777" w:rsidR="00D27186" w:rsidRPr="00D27186" w:rsidRDefault="00D27186" w:rsidP="00D27186">
      <w:pPr>
        <w:spacing w:after="200" w:line="276" w:lineRule="auto"/>
        <w:rPr>
          <w:rFonts w:ascii="Calibri" w:eastAsia="Calibri" w:hAnsi="Calibri" w:cs="Calibri"/>
          <w:sz w:val="24"/>
          <w:szCs w:val="24"/>
          <w:u w:val="single"/>
          <w:lang w:eastAsia="en-US"/>
        </w:rPr>
      </w:pPr>
      <w:r w:rsidRPr="00D27186">
        <w:rPr>
          <w:rFonts w:ascii="Calibri" w:eastAsia="Calibri" w:hAnsi="Calibri" w:cs="Calibri"/>
          <w:sz w:val="24"/>
          <w:szCs w:val="24"/>
          <w:lang w:eastAsia="en-US"/>
        </w:rPr>
        <w:t xml:space="preserve">Agenzia di </w:t>
      </w:r>
      <w:r w:rsidRPr="00D27186">
        <w:rPr>
          <w:rFonts w:ascii="Calibri" w:eastAsia="Calibri" w:hAnsi="Calibri" w:cs="Calibri"/>
          <w:sz w:val="24"/>
          <w:szCs w:val="24"/>
          <w:u w:val="single"/>
          <w:lang w:eastAsia="en-US"/>
        </w:rPr>
        <w:t>___________</w:t>
      </w:r>
      <w:r w:rsidRPr="00D27186">
        <w:rPr>
          <w:rFonts w:ascii="Calibri" w:eastAsia="Calibri" w:hAnsi="Calibri" w:cs="Calibri"/>
          <w:sz w:val="24"/>
          <w:szCs w:val="24"/>
          <w:lang w:eastAsia="en-US"/>
        </w:rPr>
        <w:tab/>
        <w:t xml:space="preserve">Filiale n. ____,    avente le seguenti coordinate IBAN </w:t>
      </w:r>
      <w:r w:rsidRPr="00D27186">
        <w:rPr>
          <w:rFonts w:ascii="Calibri" w:eastAsia="Calibri" w:hAnsi="Calibri" w:cs="Calibri"/>
          <w:sz w:val="24"/>
          <w:szCs w:val="24"/>
          <w:lang w:eastAsia="en-U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
        <w:gridCol w:w="362"/>
        <w:gridCol w:w="362"/>
        <w:gridCol w:w="362"/>
        <w:gridCol w:w="362"/>
        <w:gridCol w:w="362"/>
        <w:gridCol w:w="363"/>
        <w:gridCol w:w="362"/>
        <w:gridCol w:w="362"/>
        <w:gridCol w:w="362"/>
        <w:gridCol w:w="362"/>
        <w:gridCol w:w="362"/>
        <w:gridCol w:w="362"/>
        <w:gridCol w:w="363"/>
        <w:gridCol w:w="362"/>
        <w:gridCol w:w="362"/>
        <w:gridCol w:w="362"/>
        <w:gridCol w:w="362"/>
        <w:gridCol w:w="362"/>
        <w:gridCol w:w="362"/>
        <w:gridCol w:w="363"/>
        <w:gridCol w:w="362"/>
        <w:gridCol w:w="362"/>
        <w:gridCol w:w="362"/>
        <w:gridCol w:w="362"/>
        <w:gridCol w:w="362"/>
        <w:gridCol w:w="363"/>
      </w:tblGrid>
      <w:tr w:rsidR="00D27186" w:rsidRPr="00D27186" w14:paraId="7B5A6A11" w14:textId="77777777" w:rsidTr="008A58F1">
        <w:tc>
          <w:tcPr>
            <w:tcW w:w="362" w:type="dxa"/>
            <w:tcBorders>
              <w:top w:val="single" w:sz="4" w:space="0" w:color="auto"/>
              <w:left w:val="single" w:sz="4" w:space="0" w:color="auto"/>
              <w:bottom w:val="single" w:sz="4" w:space="0" w:color="auto"/>
              <w:right w:val="single" w:sz="4" w:space="0" w:color="auto"/>
            </w:tcBorders>
          </w:tcPr>
          <w:p w14:paraId="0C21E0F1" w14:textId="77777777" w:rsidR="00D27186" w:rsidRPr="00D27186" w:rsidRDefault="00D27186" w:rsidP="00D27186">
            <w:pPr>
              <w:spacing w:after="200" w:line="276" w:lineRule="auto"/>
              <w:rPr>
                <w:rFonts w:ascii="Calibri" w:eastAsia="Calibri" w:hAnsi="Calibri" w:cs="Calibri"/>
                <w:sz w:val="24"/>
                <w:szCs w:val="24"/>
                <w:lang w:eastAsia="en-US"/>
              </w:rPr>
            </w:pPr>
          </w:p>
        </w:tc>
        <w:tc>
          <w:tcPr>
            <w:tcW w:w="362" w:type="dxa"/>
            <w:tcBorders>
              <w:top w:val="single" w:sz="4" w:space="0" w:color="auto"/>
              <w:left w:val="single" w:sz="4" w:space="0" w:color="auto"/>
              <w:bottom w:val="single" w:sz="4" w:space="0" w:color="auto"/>
              <w:right w:val="single" w:sz="4" w:space="0" w:color="auto"/>
            </w:tcBorders>
          </w:tcPr>
          <w:p w14:paraId="0ABF257E" w14:textId="77777777" w:rsidR="00D27186" w:rsidRPr="00D27186" w:rsidRDefault="00D27186" w:rsidP="00D27186">
            <w:pPr>
              <w:spacing w:after="200" w:line="276" w:lineRule="auto"/>
              <w:rPr>
                <w:rFonts w:ascii="Calibri" w:eastAsia="Calibri" w:hAnsi="Calibri" w:cs="Calibri"/>
                <w:sz w:val="24"/>
                <w:szCs w:val="24"/>
                <w:lang w:eastAsia="en-US"/>
              </w:rPr>
            </w:pPr>
          </w:p>
        </w:tc>
        <w:tc>
          <w:tcPr>
            <w:tcW w:w="362" w:type="dxa"/>
            <w:tcBorders>
              <w:top w:val="single" w:sz="4" w:space="0" w:color="auto"/>
              <w:left w:val="single" w:sz="4" w:space="0" w:color="auto"/>
              <w:bottom w:val="single" w:sz="4" w:space="0" w:color="auto"/>
              <w:right w:val="single" w:sz="4" w:space="0" w:color="auto"/>
            </w:tcBorders>
          </w:tcPr>
          <w:p w14:paraId="620DFF21" w14:textId="77777777" w:rsidR="00D27186" w:rsidRPr="00D27186" w:rsidRDefault="00D27186" w:rsidP="00D27186">
            <w:pPr>
              <w:spacing w:after="200" w:line="276" w:lineRule="auto"/>
              <w:rPr>
                <w:rFonts w:ascii="Calibri" w:eastAsia="Calibri" w:hAnsi="Calibri" w:cs="Calibri"/>
                <w:sz w:val="24"/>
                <w:szCs w:val="24"/>
                <w:lang w:eastAsia="en-US"/>
              </w:rPr>
            </w:pPr>
          </w:p>
        </w:tc>
        <w:tc>
          <w:tcPr>
            <w:tcW w:w="362" w:type="dxa"/>
            <w:tcBorders>
              <w:top w:val="single" w:sz="4" w:space="0" w:color="auto"/>
              <w:left w:val="single" w:sz="4" w:space="0" w:color="auto"/>
              <w:bottom w:val="single" w:sz="4" w:space="0" w:color="auto"/>
              <w:right w:val="single" w:sz="4" w:space="0" w:color="auto"/>
            </w:tcBorders>
          </w:tcPr>
          <w:p w14:paraId="4E018335" w14:textId="77777777" w:rsidR="00D27186" w:rsidRPr="00D27186" w:rsidRDefault="00D27186" w:rsidP="00D27186">
            <w:pPr>
              <w:spacing w:after="200" w:line="276" w:lineRule="auto"/>
              <w:rPr>
                <w:rFonts w:ascii="Calibri" w:eastAsia="Calibri" w:hAnsi="Calibri" w:cs="Calibri"/>
                <w:sz w:val="24"/>
                <w:szCs w:val="24"/>
                <w:lang w:eastAsia="en-US"/>
              </w:rPr>
            </w:pPr>
          </w:p>
        </w:tc>
        <w:tc>
          <w:tcPr>
            <w:tcW w:w="362" w:type="dxa"/>
            <w:tcBorders>
              <w:top w:val="single" w:sz="4" w:space="0" w:color="auto"/>
              <w:left w:val="single" w:sz="4" w:space="0" w:color="auto"/>
              <w:bottom w:val="single" w:sz="4" w:space="0" w:color="auto"/>
              <w:right w:val="single" w:sz="4" w:space="0" w:color="auto"/>
            </w:tcBorders>
          </w:tcPr>
          <w:p w14:paraId="2B136983" w14:textId="77777777" w:rsidR="00D27186" w:rsidRPr="00D27186" w:rsidRDefault="00D27186" w:rsidP="00D27186">
            <w:pPr>
              <w:spacing w:after="200" w:line="276" w:lineRule="auto"/>
              <w:rPr>
                <w:rFonts w:ascii="Calibri" w:eastAsia="Calibri" w:hAnsi="Calibri" w:cs="Calibri"/>
                <w:sz w:val="24"/>
                <w:szCs w:val="24"/>
                <w:lang w:eastAsia="en-US"/>
              </w:rPr>
            </w:pPr>
          </w:p>
        </w:tc>
        <w:tc>
          <w:tcPr>
            <w:tcW w:w="362" w:type="dxa"/>
            <w:tcBorders>
              <w:top w:val="single" w:sz="4" w:space="0" w:color="auto"/>
              <w:left w:val="single" w:sz="4" w:space="0" w:color="auto"/>
              <w:bottom w:val="single" w:sz="4" w:space="0" w:color="auto"/>
              <w:right w:val="single" w:sz="4" w:space="0" w:color="auto"/>
            </w:tcBorders>
          </w:tcPr>
          <w:p w14:paraId="22C39797" w14:textId="77777777" w:rsidR="00D27186" w:rsidRPr="00D27186" w:rsidRDefault="00D27186" w:rsidP="00D27186">
            <w:pPr>
              <w:spacing w:after="200" w:line="276" w:lineRule="auto"/>
              <w:rPr>
                <w:rFonts w:ascii="Calibri" w:eastAsia="Calibri" w:hAnsi="Calibri" w:cs="Calibri"/>
                <w:sz w:val="24"/>
                <w:szCs w:val="24"/>
                <w:lang w:eastAsia="en-US"/>
              </w:rPr>
            </w:pPr>
          </w:p>
        </w:tc>
        <w:tc>
          <w:tcPr>
            <w:tcW w:w="363" w:type="dxa"/>
            <w:tcBorders>
              <w:top w:val="single" w:sz="4" w:space="0" w:color="auto"/>
              <w:left w:val="single" w:sz="4" w:space="0" w:color="auto"/>
              <w:bottom w:val="single" w:sz="4" w:space="0" w:color="auto"/>
              <w:right w:val="single" w:sz="4" w:space="0" w:color="auto"/>
            </w:tcBorders>
          </w:tcPr>
          <w:p w14:paraId="449B3CE5" w14:textId="77777777" w:rsidR="00D27186" w:rsidRPr="00D27186" w:rsidRDefault="00D27186" w:rsidP="00D27186">
            <w:pPr>
              <w:spacing w:after="200" w:line="276" w:lineRule="auto"/>
              <w:rPr>
                <w:rFonts w:ascii="Calibri" w:eastAsia="Calibri" w:hAnsi="Calibri" w:cs="Calibri"/>
                <w:sz w:val="24"/>
                <w:szCs w:val="24"/>
                <w:lang w:eastAsia="en-US"/>
              </w:rPr>
            </w:pPr>
          </w:p>
        </w:tc>
        <w:tc>
          <w:tcPr>
            <w:tcW w:w="362" w:type="dxa"/>
            <w:tcBorders>
              <w:top w:val="single" w:sz="4" w:space="0" w:color="auto"/>
              <w:left w:val="single" w:sz="4" w:space="0" w:color="auto"/>
              <w:bottom w:val="single" w:sz="4" w:space="0" w:color="auto"/>
              <w:right w:val="single" w:sz="4" w:space="0" w:color="auto"/>
            </w:tcBorders>
          </w:tcPr>
          <w:p w14:paraId="127BEA25" w14:textId="77777777" w:rsidR="00D27186" w:rsidRPr="00D27186" w:rsidRDefault="00D27186" w:rsidP="00D27186">
            <w:pPr>
              <w:spacing w:after="200" w:line="276" w:lineRule="auto"/>
              <w:rPr>
                <w:rFonts w:ascii="Calibri" w:eastAsia="Calibri" w:hAnsi="Calibri" w:cs="Calibri"/>
                <w:sz w:val="24"/>
                <w:szCs w:val="24"/>
                <w:lang w:eastAsia="en-US"/>
              </w:rPr>
            </w:pPr>
          </w:p>
        </w:tc>
        <w:tc>
          <w:tcPr>
            <w:tcW w:w="362" w:type="dxa"/>
            <w:tcBorders>
              <w:top w:val="single" w:sz="4" w:space="0" w:color="auto"/>
              <w:left w:val="single" w:sz="4" w:space="0" w:color="auto"/>
              <w:bottom w:val="single" w:sz="4" w:space="0" w:color="auto"/>
              <w:right w:val="single" w:sz="4" w:space="0" w:color="auto"/>
            </w:tcBorders>
          </w:tcPr>
          <w:p w14:paraId="36D255D3" w14:textId="77777777" w:rsidR="00D27186" w:rsidRPr="00D27186" w:rsidRDefault="00D27186" w:rsidP="00D27186">
            <w:pPr>
              <w:spacing w:after="200" w:line="276" w:lineRule="auto"/>
              <w:rPr>
                <w:rFonts w:ascii="Calibri" w:eastAsia="Calibri" w:hAnsi="Calibri" w:cs="Calibri"/>
                <w:sz w:val="24"/>
                <w:szCs w:val="24"/>
                <w:lang w:eastAsia="en-US"/>
              </w:rPr>
            </w:pPr>
          </w:p>
        </w:tc>
        <w:tc>
          <w:tcPr>
            <w:tcW w:w="362" w:type="dxa"/>
            <w:tcBorders>
              <w:top w:val="single" w:sz="4" w:space="0" w:color="auto"/>
              <w:left w:val="single" w:sz="4" w:space="0" w:color="auto"/>
              <w:bottom w:val="single" w:sz="4" w:space="0" w:color="auto"/>
              <w:right w:val="single" w:sz="4" w:space="0" w:color="auto"/>
            </w:tcBorders>
          </w:tcPr>
          <w:p w14:paraId="3E3344F6" w14:textId="77777777" w:rsidR="00D27186" w:rsidRPr="00D27186" w:rsidRDefault="00D27186" w:rsidP="00D27186">
            <w:pPr>
              <w:spacing w:after="200" w:line="276" w:lineRule="auto"/>
              <w:rPr>
                <w:rFonts w:ascii="Calibri" w:eastAsia="Calibri" w:hAnsi="Calibri" w:cs="Calibri"/>
                <w:sz w:val="24"/>
                <w:szCs w:val="24"/>
                <w:lang w:eastAsia="en-US"/>
              </w:rPr>
            </w:pPr>
          </w:p>
        </w:tc>
        <w:tc>
          <w:tcPr>
            <w:tcW w:w="362" w:type="dxa"/>
            <w:tcBorders>
              <w:top w:val="single" w:sz="4" w:space="0" w:color="auto"/>
              <w:left w:val="single" w:sz="4" w:space="0" w:color="auto"/>
              <w:bottom w:val="single" w:sz="4" w:space="0" w:color="auto"/>
              <w:right w:val="single" w:sz="4" w:space="0" w:color="auto"/>
            </w:tcBorders>
          </w:tcPr>
          <w:p w14:paraId="4FE96BE1" w14:textId="77777777" w:rsidR="00D27186" w:rsidRPr="00D27186" w:rsidRDefault="00D27186" w:rsidP="00D27186">
            <w:pPr>
              <w:spacing w:after="200" w:line="276" w:lineRule="auto"/>
              <w:rPr>
                <w:rFonts w:ascii="Calibri" w:eastAsia="Calibri" w:hAnsi="Calibri" w:cs="Calibri"/>
                <w:sz w:val="24"/>
                <w:szCs w:val="24"/>
                <w:lang w:eastAsia="en-US"/>
              </w:rPr>
            </w:pPr>
          </w:p>
        </w:tc>
        <w:tc>
          <w:tcPr>
            <w:tcW w:w="362" w:type="dxa"/>
            <w:tcBorders>
              <w:top w:val="single" w:sz="4" w:space="0" w:color="auto"/>
              <w:left w:val="single" w:sz="4" w:space="0" w:color="auto"/>
              <w:bottom w:val="single" w:sz="4" w:space="0" w:color="auto"/>
              <w:right w:val="single" w:sz="4" w:space="0" w:color="auto"/>
            </w:tcBorders>
          </w:tcPr>
          <w:p w14:paraId="48DC80C3" w14:textId="77777777" w:rsidR="00D27186" w:rsidRPr="00D27186" w:rsidRDefault="00D27186" w:rsidP="00D27186">
            <w:pPr>
              <w:spacing w:after="200" w:line="276" w:lineRule="auto"/>
              <w:rPr>
                <w:rFonts w:ascii="Calibri" w:eastAsia="Calibri" w:hAnsi="Calibri" w:cs="Calibri"/>
                <w:sz w:val="24"/>
                <w:szCs w:val="24"/>
                <w:lang w:eastAsia="en-US"/>
              </w:rPr>
            </w:pPr>
          </w:p>
        </w:tc>
        <w:tc>
          <w:tcPr>
            <w:tcW w:w="362" w:type="dxa"/>
            <w:tcBorders>
              <w:top w:val="single" w:sz="4" w:space="0" w:color="auto"/>
              <w:left w:val="single" w:sz="4" w:space="0" w:color="auto"/>
              <w:bottom w:val="single" w:sz="4" w:space="0" w:color="auto"/>
              <w:right w:val="single" w:sz="4" w:space="0" w:color="auto"/>
            </w:tcBorders>
          </w:tcPr>
          <w:p w14:paraId="4E449381" w14:textId="77777777" w:rsidR="00D27186" w:rsidRPr="00D27186" w:rsidRDefault="00D27186" w:rsidP="00D27186">
            <w:pPr>
              <w:spacing w:after="200" w:line="276" w:lineRule="auto"/>
              <w:rPr>
                <w:rFonts w:ascii="Calibri" w:eastAsia="Calibri" w:hAnsi="Calibri" w:cs="Calibri"/>
                <w:sz w:val="24"/>
                <w:szCs w:val="24"/>
                <w:lang w:eastAsia="en-US"/>
              </w:rPr>
            </w:pPr>
          </w:p>
        </w:tc>
        <w:tc>
          <w:tcPr>
            <w:tcW w:w="363" w:type="dxa"/>
            <w:tcBorders>
              <w:top w:val="single" w:sz="4" w:space="0" w:color="auto"/>
              <w:left w:val="single" w:sz="4" w:space="0" w:color="auto"/>
              <w:bottom w:val="single" w:sz="4" w:space="0" w:color="auto"/>
              <w:right w:val="single" w:sz="4" w:space="0" w:color="auto"/>
            </w:tcBorders>
          </w:tcPr>
          <w:p w14:paraId="37DB8D76" w14:textId="77777777" w:rsidR="00D27186" w:rsidRPr="00D27186" w:rsidRDefault="00D27186" w:rsidP="00D27186">
            <w:pPr>
              <w:spacing w:after="200" w:line="276" w:lineRule="auto"/>
              <w:rPr>
                <w:rFonts w:ascii="Calibri" w:eastAsia="Calibri" w:hAnsi="Calibri" w:cs="Calibri"/>
                <w:sz w:val="24"/>
                <w:szCs w:val="24"/>
                <w:lang w:eastAsia="en-US"/>
              </w:rPr>
            </w:pPr>
          </w:p>
        </w:tc>
        <w:tc>
          <w:tcPr>
            <w:tcW w:w="362" w:type="dxa"/>
            <w:tcBorders>
              <w:top w:val="single" w:sz="4" w:space="0" w:color="auto"/>
              <w:left w:val="single" w:sz="4" w:space="0" w:color="auto"/>
              <w:bottom w:val="single" w:sz="4" w:space="0" w:color="auto"/>
              <w:right w:val="single" w:sz="4" w:space="0" w:color="auto"/>
            </w:tcBorders>
          </w:tcPr>
          <w:p w14:paraId="7CCEBA49" w14:textId="77777777" w:rsidR="00D27186" w:rsidRPr="00D27186" w:rsidRDefault="00D27186" w:rsidP="00D27186">
            <w:pPr>
              <w:spacing w:after="200" w:line="276" w:lineRule="auto"/>
              <w:rPr>
                <w:rFonts w:ascii="Calibri" w:eastAsia="Calibri" w:hAnsi="Calibri" w:cs="Calibri"/>
                <w:sz w:val="24"/>
                <w:szCs w:val="24"/>
                <w:lang w:eastAsia="en-US"/>
              </w:rPr>
            </w:pPr>
          </w:p>
        </w:tc>
        <w:tc>
          <w:tcPr>
            <w:tcW w:w="362" w:type="dxa"/>
            <w:tcBorders>
              <w:top w:val="single" w:sz="4" w:space="0" w:color="auto"/>
              <w:left w:val="single" w:sz="4" w:space="0" w:color="auto"/>
              <w:bottom w:val="single" w:sz="4" w:space="0" w:color="auto"/>
              <w:right w:val="single" w:sz="4" w:space="0" w:color="auto"/>
            </w:tcBorders>
          </w:tcPr>
          <w:p w14:paraId="21CD7B3B" w14:textId="77777777" w:rsidR="00D27186" w:rsidRPr="00D27186" w:rsidRDefault="00D27186" w:rsidP="00D27186">
            <w:pPr>
              <w:spacing w:after="200" w:line="276" w:lineRule="auto"/>
              <w:rPr>
                <w:rFonts w:ascii="Calibri" w:eastAsia="Calibri" w:hAnsi="Calibri" w:cs="Calibri"/>
                <w:sz w:val="24"/>
                <w:szCs w:val="24"/>
                <w:lang w:eastAsia="en-US"/>
              </w:rPr>
            </w:pPr>
          </w:p>
        </w:tc>
        <w:tc>
          <w:tcPr>
            <w:tcW w:w="362" w:type="dxa"/>
            <w:tcBorders>
              <w:top w:val="single" w:sz="4" w:space="0" w:color="auto"/>
              <w:left w:val="single" w:sz="4" w:space="0" w:color="auto"/>
              <w:bottom w:val="single" w:sz="4" w:space="0" w:color="auto"/>
              <w:right w:val="single" w:sz="4" w:space="0" w:color="auto"/>
            </w:tcBorders>
          </w:tcPr>
          <w:p w14:paraId="62FD51E2" w14:textId="77777777" w:rsidR="00D27186" w:rsidRPr="00D27186" w:rsidRDefault="00D27186" w:rsidP="00D27186">
            <w:pPr>
              <w:spacing w:after="200" w:line="276" w:lineRule="auto"/>
              <w:rPr>
                <w:rFonts w:ascii="Calibri" w:eastAsia="Calibri" w:hAnsi="Calibri" w:cs="Calibri"/>
                <w:sz w:val="24"/>
                <w:szCs w:val="24"/>
                <w:lang w:eastAsia="en-US"/>
              </w:rPr>
            </w:pPr>
          </w:p>
        </w:tc>
        <w:tc>
          <w:tcPr>
            <w:tcW w:w="362" w:type="dxa"/>
            <w:tcBorders>
              <w:top w:val="single" w:sz="4" w:space="0" w:color="auto"/>
              <w:left w:val="single" w:sz="4" w:space="0" w:color="auto"/>
              <w:bottom w:val="single" w:sz="4" w:space="0" w:color="auto"/>
              <w:right w:val="single" w:sz="4" w:space="0" w:color="auto"/>
            </w:tcBorders>
          </w:tcPr>
          <w:p w14:paraId="2B3B47EF" w14:textId="77777777" w:rsidR="00D27186" w:rsidRPr="00D27186" w:rsidRDefault="00D27186" w:rsidP="00D27186">
            <w:pPr>
              <w:spacing w:after="200" w:line="276" w:lineRule="auto"/>
              <w:rPr>
                <w:rFonts w:ascii="Calibri" w:eastAsia="Calibri" w:hAnsi="Calibri" w:cs="Calibri"/>
                <w:sz w:val="24"/>
                <w:szCs w:val="24"/>
                <w:lang w:eastAsia="en-US"/>
              </w:rPr>
            </w:pPr>
          </w:p>
        </w:tc>
        <w:tc>
          <w:tcPr>
            <w:tcW w:w="362" w:type="dxa"/>
            <w:tcBorders>
              <w:top w:val="single" w:sz="4" w:space="0" w:color="auto"/>
              <w:left w:val="single" w:sz="4" w:space="0" w:color="auto"/>
              <w:bottom w:val="single" w:sz="4" w:space="0" w:color="auto"/>
              <w:right w:val="single" w:sz="4" w:space="0" w:color="auto"/>
            </w:tcBorders>
          </w:tcPr>
          <w:p w14:paraId="1C4366D4" w14:textId="77777777" w:rsidR="00D27186" w:rsidRPr="00D27186" w:rsidRDefault="00D27186" w:rsidP="00D27186">
            <w:pPr>
              <w:spacing w:after="200" w:line="276" w:lineRule="auto"/>
              <w:rPr>
                <w:rFonts w:ascii="Calibri" w:eastAsia="Calibri" w:hAnsi="Calibri" w:cs="Calibri"/>
                <w:sz w:val="24"/>
                <w:szCs w:val="24"/>
                <w:lang w:eastAsia="en-US"/>
              </w:rPr>
            </w:pPr>
          </w:p>
        </w:tc>
        <w:tc>
          <w:tcPr>
            <w:tcW w:w="362" w:type="dxa"/>
            <w:tcBorders>
              <w:top w:val="single" w:sz="4" w:space="0" w:color="auto"/>
              <w:left w:val="single" w:sz="4" w:space="0" w:color="auto"/>
              <w:bottom w:val="single" w:sz="4" w:space="0" w:color="auto"/>
              <w:right w:val="single" w:sz="4" w:space="0" w:color="auto"/>
            </w:tcBorders>
          </w:tcPr>
          <w:p w14:paraId="60CCA609" w14:textId="77777777" w:rsidR="00D27186" w:rsidRPr="00D27186" w:rsidRDefault="00D27186" w:rsidP="00D27186">
            <w:pPr>
              <w:spacing w:after="200" w:line="276" w:lineRule="auto"/>
              <w:rPr>
                <w:rFonts w:ascii="Calibri" w:eastAsia="Calibri" w:hAnsi="Calibri" w:cs="Calibri"/>
                <w:sz w:val="24"/>
                <w:szCs w:val="24"/>
                <w:lang w:eastAsia="en-US"/>
              </w:rPr>
            </w:pPr>
          </w:p>
        </w:tc>
        <w:tc>
          <w:tcPr>
            <w:tcW w:w="363" w:type="dxa"/>
            <w:tcBorders>
              <w:top w:val="single" w:sz="4" w:space="0" w:color="auto"/>
              <w:left w:val="single" w:sz="4" w:space="0" w:color="auto"/>
              <w:bottom w:val="single" w:sz="4" w:space="0" w:color="auto"/>
              <w:right w:val="single" w:sz="4" w:space="0" w:color="auto"/>
            </w:tcBorders>
          </w:tcPr>
          <w:p w14:paraId="260A8B00" w14:textId="77777777" w:rsidR="00D27186" w:rsidRPr="00D27186" w:rsidRDefault="00D27186" w:rsidP="00D27186">
            <w:pPr>
              <w:spacing w:after="200" w:line="276" w:lineRule="auto"/>
              <w:rPr>
                <w:rFonts w:ascii="Calibri" w:eastAsia="Calibri" w:hAnsi="Calibri" w:cs="Calibri"/>
                <w:sz w:val="24"/>
                <w:szCs w:val="24"/>
                <w:lang w:eastAsia="en-US"/>
              </w:rPr>
            </w:pPr>
          </w:p>
        </w:tc>
        <w:tc>
          <w:tcPr>
            <w:tcW w:w="362" w:type="dxa"/>
            <w:tcBorders>
              <w:top w:val="single" w:sz="4" w:space="0" w:color="auto"/>
              <w:left w:val="single" w:sz="4" w:space="0" w:color="auto"/>
              <w:bottom w:val="single" w:sz="4" w:space="0" w:color="auto"/>
              <w:right w:val="single" w:sz="4" w:space="0" w:color="auto"/>
            </w:tcBorders>
          </w:tcPr>
          <w:p w14:paraId="7D834FC5" w14:textId="77777777" w:rsidR="00D27186" w:rsidRPr="00D27186" w:rsidRDefault="00D27186" w:rsidP="00D27186">
            <w:pPr>
              <w:spacing w:after="200" w:line="276" w:lineRule="auto"/>
              <w:rPr>
                <w:rFonts w:ascii="Calibri" w:eastAsia="Calibri" w:hAnsi="Calibri" w:cs="Calibri"/>
                <w:sz w:val="24"/>
                <w:szCs w:val="24"/>
                <w:lang w:eastAsia="en-US"/>
              </w:rPr>
            </w:pPr>
          </w:p>
        </w:tc>
        <w:tc>
          <w:tcPr>
            <w:tcW w:w="362" w:type="dxa"/>
            <w:tcBorders>
              <w:top w:val="single" w:sz="4" w:space="0" w:color="auto"/>
              <w:left w:val="single" w:sz="4" w:space="0" w:color="auto"/>
              <w:bottom w:val="single" w:sz="4" w:space="0" w:color="auto"/>
              <w:right w:val="single" w:sz="4" w:space="0" w:color="auto"/>
            </w:tcBorders>
          </w:tcPr>
          <w:p w14:paraId="3198316D" w14:textId="77777777" w:rsidR="00D27186" w:rsidRPr="00D27186" w:rsidRDefault="00D27186" w:rsidP="00D27186">
            <w:pPr>
              <w:spacing w:after="200" w:line="276" w:lineRule="auto"/>
              <w:rPr>
                <w:rFonts w:ascii="Calibri" w:eastAsia="Calibri" w:hAnsi="Calibri" w:cs="Calibri"/>
                <w:sz w:val="24"/>
                <w:szCs w:val="24"/>
                <w:lang w:eastAsia="en-US"/>
              </w:rPr>
            </w:pPr>
          </w:p>
        </w:tc>
        <w:tc>
          <w:tcPr>
            <w:tcW w:w="362" w:type="dxa"/>
            <w:tcBorders>
              <w:top w:val="single" w:sz="4" w:space="0" w:color="auto"/>
              <w:left w:val="single" w:sz="4" w:space="0" w:color="auto"/>
              <w:bottom w:val="single" w:sz="4" w:space="0" w:color="auto"/>
              <w:right w:val="single" w:sz="4" w:space="0" w:color="auto"/>
            </w:tcBorders>
          </w:tcPr>
          <w:p w14:paraId="36ACFBFD" w14:textId="77777777" w:rsidR="00D27186" w:rsidRPr="00D27186" w:rsidRDefault="00D27186" w:rsidP="00D27186">
            <w:pPr>
              <w:spacing w:after="200" w:line="276" w:lineRule="auto"/>
              <w:rPr>
                <w:rFonts w:ascii="Calibri" w:eastAsia="Calibri" w:hAnsi="Calibri" w:cs="Calibri"/>
                <w:sz w:val="24"/>
                <w:szCs w:val="24"/>
                <w:lang w:eastAsia="en-US"/>
              </w:rPr>
            </w:pPr>
          </w:p>
        </w:tc>
        <w:tc>
          <w:tcPr>
            <w:tcW w:w="362" w:type="dxa"/>
            <w:tcBorders>
              <w:top w:val="single" w:sz="4" w:space="0" w:color="auto"/>
              <w:left w:val="single" w:sz="4" w:space="0" w:color="auto"/>
              <w:bottom w:val="single" w:sz="4" w:space="0" w:color="auto"/>
              <w:right w:val="single" w:sz="4" w:space="0" w:color="auto"/>
            </w:tcBorders>
          </w:tcPr>
          <w:p w14:paraId="254BE723" w14:textId="77777777" w:rsidR="00D27186" w:rsidRPr="00D27186" w:rsidRDefault="00D27186" w:rsidP="00D27186">
            <w:pPr>
              <w:spacing w:after="200" w:line="276" w:lineRule="auto"/>
              <w:rPr>
                <w:rFonts w:ascii="Calibri" w:eastAsia="Calibri" w:hAnsi="Calibri" w:cs="Calibri"/>
                <w:sz w:val="24"/>
                <w:szCs w:val="24"/>
                <w:lang w:eastAsia="en-US"/>
              </w:rPr>
            </w:pPr>
          </w:p>
        </w:tc>
        <w:tc>
          <w:tcPr>
            <w:tcW w:w="362" w:type="dxa"/>
            <w:tcBorders>
              <w:top w:val="single" w:sz="4" w:space="0" w:color="auto"/>
              <w:left w:val="single" w:sz="4" w:space="0" w:color="auto"/>
              <w:bottom w:val="single" w:sz="4" w:space="0" w:color="auto"/>
              <w:right w:val="single" w:sz="4" w:space="0" w:color="auto"/>
            </w:tcBorders>
          </w:tcPr>
          <w:p w14:paraId="6BEEF577" w14:textId="77777777" w:rsidR="00D27186" w:rsidRPr="00D27186" w:rsidRDefault="00D27186" w:rsidP="00D27186">
            <w:pPr>
              <w:spacing w:after="200" w:line="276" w:lineRule="auto"/>
              <w:rPr>
                <w:rFonts w:ascii="Calibri" w:eastAsia="Calibri" w:hAnsi="Calibri" w:cs="Calibri"/>
                <w:sz w:val="24"/>
                <w:szCs w:val="24"/>
                <w:lang w:eastAsia="en-US"/>
              </w:rPr>
            </w:pPr>
          </w:p>
        </w:tc>
        <w:tc>
          <w:tcPr>
            <w:tcW w:w="363" w:type="dxa"/>
            <w:tcBorders>
              <w:top w:val="single" w:sz="4" w:space="0" w:color="auto"/>
              <w:left w:val="single" w:sz="4" w:space="0" w:color="auto"/>
              <w:bottom w:val="single" w:sz="4" w:space="0" w:color="auto"/>
              <w:right w:val="single" w:sz="4" w:space="0" w:color="auto"/>
            </w:tcBorders>
          </w:tcPr>
          <w:p w14:paraId="494BC892" w14:textId="77777777" w:rsidR="00D27186" w:rsidRPr="00D27186" w:rsidRDefault="00D27186" w:rsidP="00D27186">
            <w:pPr>
              <w:spacing w:after="200" w:line="276" w:lineRule="auto"/>
              <w:rPr>
                <w:rFonts w:ascii="Calibri" w:eastAsia="Calibri" w:hAnsi="Calibri" w:cs="Calibri"/>
                <w:sz w:val="24"/>
                <w:szCs w:val="24"/>
                <w:lang w:eastAsia="en-US"/>
              </w:rPr>
            </w:pPr>
          </w:p>
        </w:tc>
      </w:tr>
    </w:tbl>
    <w:p w14:paraId="56A416FE" w14:textId="77777777" w:rsidR="00D27186" w:rsidRPr="00D27186" w:rsidRDefault="00D27186" w:rsidP="00D27186">
      <w:pPr>
        <w:spacing w:after="200" w:line="276" w:lineRule="auto"/>
        <w:rPr>
          <w:rFonts w:ascii="Calibri" w:eastAsia="Calibri" w:hAnsi="Calibri" w:cs="Calibri"/>
          <w:sz w:val="24"/>
          <w:szCs w:val="24"/>
          <w:lang w:eastAsia="en-US"/>
        </w:rPr>
      </w:pPr>
    </w:p>
    <w:p w14:paraId="7013022F" w14:textId="77777777" w:rsidR="00D27186" w:rsidRPr="00D27186" w:rsidRDefault="00D27186" w:rsidP="00D27186">
      <w:pPr>
        <w:numPr>
          <w:ilvl w:val="0"/>
          <w:numId w:val="40"/>
        </w:numPr>
        <w:spacing w:after="120"/>
        <w:jc w:val="both"/>
        <w:rPr>
          <w:rFonts w:ascii="Calibri" w:eastAsia="Calibri" w:hAnsi="Calibri" w:cs="Calibri"/>
          <w:sz w:val="24"/>
          <w:szCs w:val="24"/>
          <w:lang w:eastAsia="en-US"/>
        </w:rPr>
      </w:pPr>
      <w:r w:rsidRPr="00D27186">
        <w:rPr>
          <w:rFonts w:ascii="Calibri" w:eastAsia="Calibri" w:hAnsi="Calibri" w:cs="Calibri"/>
          <w:sz w:val="24"/>
          <w:szCs w:val="24"/>
          <w:lang w:eastAsia="en-US"/>
        </w:rPr>
        <w:t xml:space="preserve">destinato, in via esclusiva, per tutte le commesse pubbliche o concessioni di finanziamento da Enti Pubblici </w:t>
      </w:r>
    </w:p>
    <w:p w14:paraId="2447C534" w14:textId="77777777" w:rsidR="00D27186" w:rsidRPr="00D27186" w:rsidRDefault="00D27186" w:rsidP="00D27186">
      <w:pPr>
        <w:numPr>
          <w:ilvl w:val="0"/>
          <w:numId w:val="40"/>
        </w:numPr>
        <w:spacing w:after="120"/>
        <w:jc w:val="both"/>
        <w:rPr>
          <w:rFonts w:ascii="Calibri" w:eastAsia="Calibri" w:hAnsi="Calibri" w:cs="Calibri"/>
          <w:sz w:val="24"/>
          <w:szCs w:val="24"/>
          <w:lang w:eastAsia="en-US"/>
        </w:rPr>
      </w:pPr>
      <w:r w:rsidRPr="00D27186">
        <w:rPr>
          <w:rFonts w:ascii="Calibri" w:eastAsia="Calibri" w:hAnsi="Calibri" w:cs="Calibri"/>
          <w:sz w:val="24"/>
          <w:szCs w:val="24"/>
          <w:lang w:eastAsia="en-US"/>
        </w:rPr>
        <w:t xml:space="preserve">non destinato, in via esclusiva, per tutte le commesse pubbliche o concessioni di finanziamento da Enti Pubblici </w:t>
      </w:r>
    </w:p>
    <w:p w14:paraId="706526BE" w14:textId="77777777" w:rsidR="00D27186" w:rsidRPr="00D27186" w:rsidRDefault="00D27186" w:rsidP="00D27186">
      <w:pPr>
        <w:spacing w:after="200" w:line="276" w:lineRule="auto"/>
        <w:jc w:val="center"/>
        <w:rPr>
          <w:rFonts w:ascii="Calibri" w:eastAsia="Calibri" w:hAnsi="Calibri" w:cs="Calibri"/>
          <w:b/>
          <w:sz w:val="28"/>
          <w:szCs w:val="24"/>
          <w:lang w:eastAsia="en-US"/>
        </w:rPr>
      </w:pPr>
      <w:r w:rsidRPr="00D27186">
        <w:rPr>
          <w:rFonts w:ascii="Calibri" w:eastAsia="Calibri" w:hAnsi="Calibri" w:cs="Calibri"/>
          <w:b/>
          <w:sz w:val="28"/>
          <w:szCs w:val="24"/>
          <w:lang w:eastAsia="en-US"/>
        </w:rPr>
        <w:t>COMUNICA ALTRESI’</w:t>
      </w:r>
    </w:p>
    <w:p w14:paraId="738C3278" w14:textId="77777777" w:rsidR="00D27186" w:rsidRPr="00D27186" w:rsidRDefault="00D27186" w:rsidP="00D27186">
      <w:pPr>
        <w:spacing w:after="200" w:line="340" w:lineRule="atLeast"/>
        <w:jc w:val="both"/>
        <w:rPr>
          <w:rFonts w:ascii="Calibri" w:eastAsia="Calibri" w:hAnsi="Calibri" w:cs="Calibri"/>
          <w:sz w:val="24"/>
          <w:szCs w:val="24"/>
          <w:lang w:eastAsia="en-US"/>
        </w:rPr>
      </w:pPr>
      <w:r w:rsidRPr="00D27186">
        <w:rPr>
          <w:rFonts w:ascii="Calibri" w:eastAsia="Calibri" w:hAnsi="Calibri" w:cs="Calibri"/>
          <w:sz w:val="24"/>
          <w:szCs w:val="24"/>
          <w:lang w:eastAsia="en-US"/>
        </w:rPr>
        <w:t>che, oltre al sottoscritto, sono delegati ad operare su detto conto sono i seguenti soggetti:</w:t>
      </w:r>
    </w:p>
    <w:p w14:paraId="647911B7" w14:textId="77777777" w:rsidR="00D27186" w:rsidRPr="00D27186" w:rsidRDefault="00D27186" w:rsidP="00D27186">
      <w:pPr>
        <w:spacing w:after="200" w:line="340" w:lineRule="atLeast"/>
        <w:rPr>
          <w:rFonts w:ascii="Calibri" w:eastAsia="Calibri" w:hAnsi="Calibri" w:cs="Calibri"/>
          <w:sz w:val="24"/>
          <w:szCs w:val="24"/>
          <w:lang w:eastAsia="en-US"/>
        </w:rPr>
      </w:pPr>
      <w:r w:rsidRPr="00D27186">
        <w:rPr>
          <w:rFonts w:ascii="Calibri" w:eastAsia="Calibri" w:hAnsi="Calibri" w:cs="Calibri"/>
          <w:sz w:val="24"/>
          <w:szCs w:val="24"/>
          <w:lang w:eastAsia="en-US"/>
        </w:rPr>
        <w:t>il sig./ra ____________________________________________ nato/a  il _______________ a _______________________ prov.___________codice fiscale _____________________________;</w:t>
      </w:r>
    </w:p>
    <w:p w14:paraId="13A97785" w14:textId="77777777" w:rsidR="00D27186" w:rsidRPr="00D27186" w:rsidRDefault="00D27186" w:rsidP="00D27186">
      <w:pPr>
        <w:spacing w:after="200" w:line="340" w:lineRule="atLeast"/>
        <w:rPr>
          <w:rFonts w:ascii="Calibri" w:eastAsia="Calibri" w:hAnsi="Calibri" w:cs="Calibri"/>
          <w:sz w:val="24"/>
          <w:szCs w:val="24"/>
          <w:lang w:eastAsia="en-US"/>
        </w:rPr>
      </w:pPr>
      <w:r w:rsidRPr="00D27186">
        <w:rPr>
          <w:rFonts w:ascii="Calibri" w:eastAsia="Calibri" w:hAnsi="Calibri" w:cs="Calibri"/>
          <w:sz w:val="24"/>
          <w:szCs w:val="24"/>
          <w:lang w:eastAsia="en-US"/>
        </w:rPr>
        <w:t>il sig./ra _____________________________________ nato/a  il _______________ a ________________________ prov.________codice fiscale _______________________________;</w:t>
      </w:r>
    </w:p>
    <w:p w14:paraId="675ADB37" w14:textId="77777777" w:rsidR="00D27186" w:rsidRPr="00D27186" w:rsidRDefault="00D27186" w:rsidP="00D27186">
      <w:pPr>
        <w:spacing w:after="200" w:line="340" w:lineRule="atLeast"/>
        <w:rPr>
          <w:rFonts w:ascii="Calibri" w:eastAsia="Calibri" w:hAnsi="Calibri" w:cs="Calibri"/>
          <w:sz w:val="24"/>
          <w:szCs w:val="24"/>
          <w:lang w:eastAsia="en-US"/>
        </w:rPr>
      </w:pPr>
      <w:r w:rsidRPr="00D27186">
        <w:rPr>
          <w:rFonts w:ascii="Calibri" w:eastAsia="Calibri" w:hAnsi="Calibri" w:cs="Calibri"/>
          <w:sz w:val="24"/>
          <w:szCs w:val="24"/>
          <w:lang w:eastAsia="en-US"/>
        </w:rPr>
        <w:t>il sottoscritto si impegna, inoltre, a comunicare ogni eventuale variazione dei dati sopra dichiarati ed a riportare in tutti gli atti relativi al summenzionato progetto il corrispondente codice CUP.</w:t>
      </w:r>
    </w:p>
    <w:p w14:paraId="2398CC23" w14:textId="77777777" w:rsidR="00D27186" w:rsidRPr="00D27186" w:rsidRDefault="00D27186" w:rsidP="00D27186">
      <w:pPr>
        <w:spacing w:line="276" w:lineRule="auto"/>
        <w:jc w:val="both"/>
        <w:rPr>
          <w:rFonts w:ascii="Calibri" w:eastAsia="Calibri" w:hAnsi="Calibri"/>
          <w:sz w:val="24"/>
          <w:szCs w:val="24"/>
          <w:lang w:eastAsia="en-US"/>
        </w:rPr>
      </w:pPr>
      <w:r w:rsidRPr="00D27186">
        <w:rPr>
          <w:rFonts w:ascii="Calibri" w:eastAsia="Calibri" w:hAnsi="Calibri"/>
          <w:sz w:val="24"/>
          <w:szCs w:val="24"/>
          <w:lang w:eastAsia="en-US"/>
        </w:rPr>
        <w:t>Si allega la fotocopia del documento di identità in corso di validità del legale rappresentante/procuratore/titolare</w:t>
      </w:r>
    </w:p>
    <w:p w14:paraId="37DC178F" w14:textId="77777777" w:rsidR="00D27186" w:rsidRPr="00D27186" w:rsidRDefault="00D27186" w:rsidP="00D27186">
      <w:pPr>
        <w:spacing w:line="276" w:lineRule="auto"/>
        <w:jc w:val="both"/>
        <w:rPr>
          <w:rFonts w:ascii="Calibri" w:eastAsia="Calibri" w:hAnsi="Calibri"/>
          <w:sz w:val="24"/>
          <w:szCs w:val="24"/>
          <w:lang w:eastAsia="en-US"/>
        </w:rPr>
      </w:pPr>
    </w:p>
    <w:p w14:paraId="11808F4F" w14:textId="77777777" w:rsidR="00D27186" w:rsidRPr="00D27186" w:rsidRDefault="00D27186" w:rsidP="00D27186">
      <w:pPr>
        <w:spacing w:line="276" w:lineRule="auto"/>
        <w:jc w:val="both"/>
        <w:rPr>
          <w:rFonts w:ascii="Calibri" w:eastAsia="Calibri" w:hAnsi="Calibri"/>
          <w:sz w:val="24"/>
          <w:szCs w:val="24"/>
          <w:lang w:eastAsia="en-US"/>
        </w:rPr>
      </w:pPr>
      <w:r w:rsidRPr="00D27186">
        <w:rPr>
          <w:rFonts w:ascii="Calibri" w:eastAsia="Calibri" w:hAnsi="Calibri"/>
          <w:sz w:val="24"/>
          <w:szCs w:val="24"/>
          <w:lang w:eastAsia="en-US"/>
        </w:rPr>
        <w:t>Data</w:t>
      </w:r>
    </w:p>
    <w:p w14:paraId="0C0692AF" w14:textId="77777777" w:rsidR="00D27186" w:rsidRPr="00D27186" w:rsidRDefault="00D27186" w:rsidP="00D27186">
      <w:pPr>
        <w:ind w:left="4253"/>
        <w:jc w:val="center"/>
        <w:rPr>
          <w:rFonts w:ascii="Calibri" w:eastAsia="Calibri" w:hAnsi="Calibri"/>
          <w:sz w:val="24"/>
          <w:szCs w:val="24"/>
          <w:lang w:eastAsia="en-US"/>
        </w:rPr>
      </w:pPr>
      <w:r w:rsidRPr="00D27186">
        <w:rPr>
          <w:rFonts w:ascii="Calibri" w:eastAsia="Calibri" w:hAnsi="Calibri"/>
          <w:sz w:val="24"/>
          <w:szCs w:val="24"/>
          <w:lang w:eastAsia="en-US"/>
        </w:rPr>
        <w:t>-------------------------------------------------------</w:t>
      </w:r>
    </w:p>
    <w:p w14:paraId="7335F3E6" w14:textId="77777777" w:rsidR="00D27186" w:rsidRPr="00D27186" w:rsidRDefault="00D27186" w:rsidP="00D27186">
      <w:pPr>
        <w:ind w:left="4253"/>
        <w:jc w:val="center"/>
        <w:rPr>
          <w:rFonts w:ascii="Calibri" w:eastAsia="Calibri" w:hAnsi="Calibri"/>
          <w:sz w:val="16"/>
          <w:szCs w:val="16"/>
          <w:lang w:eastAsia="en-US"/>
        </w:rPr>
      </w:pPr>
      <w:r w:rsidRPr="00D27186">
        <w:rPr>
          <w:rFonts w:ascii="Calibri" w:eastAsia="Calibri" w:hAnsi="Calibri"/>
          <w:sz w:val="16"/>
          <w:szCs w:val="16"/>
          <w:lang w:eastAsia="en-US"/>
        </w:rPr>
        <w:t>(Firma e Timbro del Legale Rappresentante)</w:t>
      </w:r>
    </w:p>
    <w:p w14:paraId="553DD74D" w14:textId="77777777" w:rsidR="00FC258C" w:rsidRPr="00FC258C" w:rsidRDefault="00FC258C" w:rsidP="00D27186">
      <w:pPr>
        <w:spacing w:after="200" w:line="276" w:lineRule="auto"/>
      </w:pPr>
    </w:p>
    <w:sectPr w:rsidR="00FC258C" w:rsidRPr="00FC258C" w:rsidSect="00FC258C">
      <w:headerReference w:type="default" r:id="rId8"/>
      <w:footerReference w:type="default" r:id="rId9"/>
      <w:type w:val="continuous"/>
      <w:pgSz w:w="11907" w:h="16840" w:code="9"/>
      <w:pgMar w:top="720" w:right="720" w:bottom="720" w:left="720" w:header="567" w:footer="70" w:gutter="0"/>
      <w:cols w:space="60"/>
      <w:noEndnote/>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FA67D" w14:textId="77777777" w:rsidR="0075205C" w:rsidRDefault="0075205C">
      <w:r>
        <w:separator/>
      </w:r>
    </w:p>
  </w:endnote>
  <w:endnote w:type="continuationSeparator" w:id="0">
    <w:p w14:paraId="4392044D" w14:textId="77777777" w:rsidR="0075205C" w:rsidRDefault="00752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Wingdings 3">
    <w:panose1 w:val="050401020108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lor">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tillium Web">
    <w:altName w:val="Calibri"/>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1B1B" w14:textId="77777777" w:rsidR="00EF69D2" w:rsidRPr="0035595E" w:rsidRDefault="00FC258C" w:rsidP="0073270B">
    <w:pPr>
      <w:pStyle w:val="Pidipagina"/>
      <w:ind w:left="0"/>
      <w:rPr>
        <w:lang w:val="en-US"/>
      </w:rPr>
    </w:pPr>
    <w:r>
      <w:rPr>
        <w:noProof/>
        <w:snapToGrid/>
      </w:rPr>
      <w:drawing>
        <wp:inline distT="0" distB="0" distL="0" distR="0" wp14:anchorId="0F04F8B1" wp14:editId="4CC55B71">
          <wp:extent cx="6997065" cy="1145788"/>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uova Carta intestata piè di pagina Einstei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88149" cy="116070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7E71B" w14:textId="77777777" w:rsidR="0075205C" w:rsidRDefault="0075205C">
      <w:r>
        <w:separator/>
      </w:r>
    </w:p>
  </w:footnote>
  <w:footnote w:type="continuationSeparator" w:id="0">
    <w:p w14:paraId="34EA3BB7" w14:textId="77777777" w:rsidR="0075205C" w:rsidRDefault="00752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ACED" w14:textId="77777777" w:rsidR="00451491" w:rsidRPr="0025500C" w:rsidRDefault="00603D11" w:rsidP="0025500C">
    <w:pPr>
      <w:rPr>
        <w:sz w:val="20"/>
      </w:rPr>
    </w:pPr>
    <w:r>
      <w:rPr>
        <w:noProof/>
        <w:sz w:val="20"/>
      </w:rPr>
      <w:drawing>
        <wp:inline distT="0" distB="0" distL="0" distR="0" wp14:anchorId="5CD7A47B" wp14:editId="57CDD8DA">
          <wp:extent cx="7021585" cy="1069975"/>
          <wp:effectExtent l="0" t="0" r="825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uova Carta intestata Einstein testa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27666" cy="10709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827"/>
    <w:multiLevelType w:val="hybridMultilevel"/>
    <w:tmpl w:val="A18E5E1E"/>
    <w:lvl w:ilvl="0" w:tplc="16C85D6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C205EC6"/>
    <w:multiLevelType w:val="hybridMultilevel"/>
    <w:tmpl w:val="7578E69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021079"/>
    <w:multiLevelType w:val="hybridMultilevel"/>
    <w:tmpl w:val="3B42A5F4"/>
    <w:lvl w:ilvl="0" w:tplc="172A2A5A">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A4863BC"/>
    <w:multiLevelType w:val="hybridMultilevel"/>
    <w:tmpl w:val="69041DF8"/>
    <w:lvl w:ilvl="0" w:tplc="B6E4E406">
      <w:numFmt w:val="bullet"/>
      <w:lvlText w:val="-"/>
      <w:lvlJc w:val="left"/>
      <w:pPr>
        <w:ind w:left="720" w:hanging="360"/>
      </w:pPr>
      <w:rPr>
        <w:rFonts w:ascii="Verdana" w:eastAsia="Times New Roman" w:hAnsi="Verdana" w:cs="Arial" w:hint="default"/>
      </w:rPr>
    </w:lvl>
    <w:lvl w:ilvl="1" w:tplc="0F826430">
      <w:numFmt w:val="bullet"/>
      <w:lvlText w:val="–"/>
      <w:lvlJc w:val="left"/>
      <w:pPr>
        <w:ind w:left="1440" w:hanging="360"/>
      </w:pPr>
      <w:rPr>
        <w:rFonts w:ascii="Verdana" w:eastAsia="Times New Roman" w:hAnsi="Verdana"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3E6849"/>
    <w:multiLevelType w:val="multilevel"/>
    <w:tmpl w:val="5C8A724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1F8563A5"/>
    <w:multiLevelType w:val="hybridMultilevel"/>
    <w:tmpl w:val="EDD2134A"/>
    <w:lvl w:ilvl="0" w:tplc="FB22D124">
      <w:start w:val="1"/>
      <w:numFmt w:val="bullet"/>
      <w:lvlText w:val=""/>
      <w:lvlJc w:val="left"/>
      <w:pPr>
        <w:ind w:left="720" w:hanging="360"/>
      </w:pPr>
      <w:rPr>
        <w:rFonts w:ascii="Symbol" w:hAnsi="Symbol" w:hint="default"/>
        <w:color w:val="auto"/>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0CA15A9"/>
    <w:multiLevelType w:val="multilevel"/>
    <w:tmpl w:val="5382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062588"/>
    <w:multiLevelType w:val="multilevel"/>
    <w:tmpl w:val="2A266A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8" w15:restartNumberingAfterBreak="0">
    <w:nsid w:val="21777AE6"/>
    <w:multiLevelType w:val="hybridMultilevel"/>
    <w:tmpl w:val="4F1E9486"/>
    <w:lvl w:ilvl="0" w:tplc="46F809C4">
      <w:start w:val="1"/>
      <w:numFmt w:val="lowerLetter"/>
      <w:lvlText w:val="%1)"/>
      <w:lvlJc w:val="left"/>
      <w:pPr>
        <w:ind w:left="1004" w:hanging="360"/>
      </w:pPr>
      <w:rPr>
        <w:rFonts w:asciiTheme="minorHAnsi" w:eastAsiaTheme="minorHAnsi" w:hAnsiTheme="minorHAnsi" w:cstheme="minorBidi"/>
        <w:sz w:val="24"/>
        <w:szCs w:val="24"/>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239A7F46"/>
    <w:multiLevelType w:val="hybridMultilevel"/>
    <w:tmpl w:val="0D2C983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5543527"/>
    <w:multiLevelType w:val="multilevel"/>
    <w:tmpl w:val="956A94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3D59B9"/>
    <w:multiLevelType w:val="hybridMultilevel"/>
    <w:tmpl w:val="91FCEA08"/>
    <w:lvl w:ilvl="0" w:tplc="4C969272">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2A594C13"/>
    <w:multiLevelType w:val="hybridMultilevel"/>
    <w:tmpl w:val="180833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C766F2B"/>
    <w:multiLevelType w:val="hybridMultilevel"/>
    <w:tmpl w:val="072ECB1E"/>
    <w:lvl w:ilvl="0" w:tplc="E8802A62">
      <w:numFmt w:val="bullet"/>
      <w:lvlText w:val=""/>
      <w:lvlJc w:val="left"/>
      <w:pPr>
        <w:tabs>
          <w:tab w:val="num" w:pos="720"/>
        </w:tabs>
        <w:ind w:left="720" w:hanging="360"/>
      </w:pPr>
      <w:rPr>
        <w:rFonts w:ascii="Wingdings" w:eastAsia="Times New Roman" w:hAnsi="Wingdings" w:cs="Times New Roman" w:hint="default"/>
        <w:i w:val="0"/>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B45232"/>
    <w:multiLevelType w:val="hybridMultilevel"/>
    <w:tmpl w:val="BD108806"/>
    <w:lvl w:ilvl="0" w:tplc="8C88DFC8">
      <w:numFmt w:val="bullet"/>
      <w:lvlText w:val="-"/>
      <w:lvlJc w:val="left"/>
      <w:pPr>
        <w:ind w:left="720" w:hanging="360"/>
      </w:pPr>
      <w:rPr>
        <w:rFonts w:ascii="Open Sans" w:eastAsia="Times New Roman" w:hAnsi="Open San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502CD3"/>
    <w:multiLevelType w:val="hybridMultilevel"/>
    <w:tmpl w:val="8C4EF21E"/>
    <w:lvl w:ilvl="0" w:tplc="9FEA5B28">
      <w:start w:val="1"/>
      <w:numFmt w:val="bullet"/>
      <w:lvlText w:val=""/>
      <w:lvlJc w:val="left"/>
      <w:pPr>
        <w:ind w:left="720" w:hanging="360"/>
      </w:pPr>
      <w:rPr>
        <w:rFonts w:ascii="Wingdings 3" w:hAnsi="Wingdings 3" w:hint="default"/>
        <w:color w:val="auto"/>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04111E"/>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9F34FF2"/>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E092DFC"/>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F3176E4"/>
    <w:multiLevelType w:val="hybridMultilevel"/>
    <w:tmpl w:val="AE046314"/>
    <w:lvl w:ilvl="0" w:tplc="CD3059CC">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3FC0745E"/>
    <w:multiLevelType w:val="hybridMultilevel"/>
    <w:tmpl w:val="45FC49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0401DD2"/>
    <w:multiLevelType w:val="multilevel"/>
    <w:tmpl w:val="9384A8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4616E59"/>
    <w:multiLevelType w:val="hybridMultilevel"/>
    <w:tmpl w:val="241EFABA"/>
    <w:lvl w:ilvl="0" w:tplc="44BC6A7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4AD047EF"/>
    <w:multiLevelType w:val="hybridMultilevel"/>
    <w:tmpl w:val="FD2AF592"/>
    <w:lvl w:ilvl="0" w:tplc="04100015">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4FFF1E40"/>
    <w:multiLevelType w:val="hybridMultilevel"/>
    <w:tmpl w:val="45C620EC"/>
    <w:lvl w:ilvl="0" w:tplc="66B481F8">
      <w:start w:val="1"/>
      <w:numFmt w:val="bullet"/>
      <w:lvlText w:val=""/>
      <w:lvlJc w:val="left"/>
      <w:pPr>
        <w:ind w:left="720" w:hanging="360"/>
      </w:pPr>
      <w:rPr>
        <w:rFonts w:ascii="Wingdings" w:hAnsi="Wingdings" w:hint="default"/>
        <w:color w:val="auto"/>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51A1AF5"/>
    <w:multiLevelType w:val="hybridMultilevel"/>
    <w:tmpl w:val="B0A891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8AC796A"/>
    <w:multiLevelType w:val="hybridMultilevel"/>
    <w:tmpl w:val="4678CB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9804507"/>
    <w:multiLevelType w:val="multilevel"/>
    <w:tmpl w:val="C720B64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8" w15:restartNumberingAfterBreak="0">
    <w:nsid w:val="5A720875"/>
    <w:multiLevelType w:val="hybridMultilevel"/>
    <w:tmpl w:val="36E667D4"/>
    <w:lvl w:ilvl="0" w:tplc="905C9B7A">
      <w:start w:val="5"/>
      <w:numFmt w:val="bullet"/>
      <w:lvlText w:val=""/>
      <w:lvlJc w:val="left"/>
      <w:pPr>
        <w:tabs>
          <w:tab w:val="num" w:pos="720"/>
        </w:tabs>
        <w:ind w:left="720" w:hanging="360"/>
      </w:pPr>
      <w:rPr>
        <w:rFonts w:ascii="Wingdings" w:eastAsia="Times New Roman" w:hAnsi="Wingdings"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355376"/>
    <w:multiLevelType w:val="hybridMultilevel"/>
    <w:tmpl w:val="135052D8"/>
    <w:lvl w:ilvl="0" w:tplc="B044B3D4">
      <w:start w:val="1"/>
      <w:numFmt w:val="decimal"/>
      <w:lvlText w:val="%1."/>
      <w:lvlJc w:val="left"/>
      <w:pPr>
        <w:tabs>
          <w:tab w:val="num" w:pos="1080"/>
        </w:tabs>
        <w:ind w:left="1080" w:hanging="360"/>
      </w:pPr>
      <w:rPr>
        <w:rFonts w:hint="default"/>
        <w:b/>
        <w:i w:val="0"/>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0" w15:restartNumberingAfterBreak="0">
    <w:nsid w:val="62255F8B"/>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30F7421"/>
    <w:multiLevelType w:val="singleLevel"/>
    <w:tmpl w:val="ED00B200"/>
    <w:lvl w:ilvl="0">
      <w:start w:val="1"/>
      <w:numFmt w:val="decimal"/>
      <w:lvlText w:val="%1"/>
      <w:lvlJc w:val="left"/>
      <w:pPr>
        <w:tabs>
          <w:tab w:val="num" w:pos="519"/>
        </w:tabs>
        <w:ind w:left="519" w:hanging="360"/>
      </w:pPr>
      <w:rPr>
        <w:rFonts w:hint="default"/>
      </w:rPr>
    </w:lvl>
  </w:abstractNum>
  <w:abstractNum w:abstractNumId="32" w15:restartNumberingAfterBreak="0">
    <w:nsid w:val="67450E7B"/>
    <w:multiLevelType w:val="multilevel"/>
    <w:tmpl w:val="71AE8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FE0731"/>
    <w:multiLevelType w:val="hybridMultilevel"/>
    <w:tmpl w:val="4364C660"/>
    <w:lvl w:ilvl="0" w:tplc="CA8045CE">
      <w:start w:val="1"/>
      <w:numFmt w:val="decimal"/>
      <w:lvlText w:val="%1."/>
      <w:lvlJc w:val="left"/>
      <w:pPr>
        <w:ind w:left="720" w:hanging="360"/>
      </w:pPr>
      <w:rPr>
        <w:rFonts w:ascii="Garamond" w:eastAsia="Garamond" w:hAnsi="Garamond" w:cs="Garamond"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A1153A6"/>
    <w:multiLevelType w:val="multilevel"/>
    <w:tmpl w:val="770CA0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DD37ACB"/>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00C5B44"/>
    <w:multiLevelType w:val="hybridMultilevel"/>
    <w:tmpl w:val="1BCCB798"/>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82C7D34"/>
    <w:multiLevelType w:val="multilevel"/>
    <w:tmpl w:val="EEDAAF3E"/>
    <w:lvl w:ilvl="0">
      <w:start w:val="1"/>
      <w:numFmt w:val="bullet"/>
      <w:lvlText w:val="-"/>
      <w:lvlJc w:val="left"/>
      <w:pPr>
        <w:ind w:left="720" w:hanging="360"/>
      </w:pPr>
      <w:rPr>
        <w:rFonts w:ascii="Calibri" w:eastAsia="Calibri" w:hAnsi="Calibri" w:cs="Calibri"/>
        <w:i/>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8BD4FA2"/>
    <w:multiLevelType w:val="hybridMultilevel"/>
    <w:tmpl w:val="29749470"/>
    <w:lvl w:ilvl="0" w:tplc="3AF8C806">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15:restartNumberingAfterBreak="0">
    <w:nsid w:val="7C935EF6"/>
    <w:multiLevelType w:val="hybridMultilevel"/>
    <w:tmpl w:val="796EF120"/>
    <w:lvl w:ilvl="0" w:tplc="E52EDA4C">
      <w:start w:val="1"/>
      <w:numFmt w:val="lowerLetter"/>
      <w:lvlText w:val="%1."/>
      <w:lvlJc w:val="left"/>
      <w:pPr>
        <w:ind w:left="112" w:hanging="709"/>
        <w:jc w:val="left"/>
      </w:pPr>
      <w:rPr>
        <w:rFonts w:ascii="Calibri" w:eastAsia="Calibri" w:hAnsi="Calibri" w:cs="Calibri" w:hint="default"/>
        <w:spacing w:val="-16"/>
        <w:w w:val="100"/>
        <w:sz w:val="24"/>
        <w:szCs w:val="24"/>
        <w:lang w:val="it-IT" w:eastAsia="it-IT" w:bidi="it-IT"/>
      </w:rPr>
    </w:lvl>
    <w:lvl w:ilvl="1" w:tplc="2EF4C3EE">
      <w:start w:val="1"/>
      <w:numFmt w:val="upperRoman"/>
      <w:lvlText w:val="%2."/>
      <w:lvlJc w:val="left"/>
      <w:pPr>
        <w:ind w:left="112" w:hanging="709"/>
        <w:jc w:val="left"/>
      </w:pPr>
      <w:rPr>
        <w:rFonts w:ascii="Calibri" w:eastAsia="Calibri" w:hAnsi="Calibri" w:cs="Calibri" w:hint="default"/>
        <w:spacing w:val="-27"/>
        <w:w w:val="100"/>
        <w:sz w:val="24"/>
        <w:szCs w:val="24"/>
        <w:lang w:val="it-IT" w:eastAsia="it-IT" w:bidi="it-IT"/>
      </w:rPr>
    </w:lvl>
    <w:lvl w:ilvl="2" w:tplc="2646D624">
      <w:numFmt w:val="bullet"/>
      <w:lvlText w:val="•"/>
      <w:lvlJc w:val="left"/>
      <w:pPr>
        <w:ind w:left="2021" w:hanging="709"/>
      </w:pPr>
      <w:rPr>
        <w:rFonts w:hint="default"/>
        <w:lang w:val="it-IT" w:eastAsia="it-IT" w:bidi="it-IT"/>
      </w:rPr>
    </w:lvl>
    <w:lvl w:ilvl="3" w:tplc="CC9E718C">
      <w:numFmt w:val="bullet"/>
      <w:lvlText w:val="•"/>
      <w:lvlJc w:val="left"/>
      <w:pPr>
        <w:ind w:left="2971" w:hanging="709"/>
      </w:pPr>
      <w:rPr>
        <w:rFonts w:hint="default"/>
        <w:lang w:val="it-IT" w:eastAsia="it-IT" w:bidi="it-IT"/>
      </w:rPr>
    </w:lvl>
    <w:lvl w:ilvl="4" w:tplc="A6C2CA6A">
      <w:numFmt w:val="bullet"/>
      <w:lvlText w:val="•"/>
      <w:lvlJc w:val="left"/>
      <w:pPr>
        <w:ind w:left="3922" w:hanging="709"/>
      </w:pPr>
      <w:rPr>
        <w:rFonts w:hint="default"/>
        <w:lang w:val="it-IT" w:eastAsia="it-IT" w:bidi="it-IT"/>
      </w:rPr>
    </w:lvl>
    <w:lvl w:ilvl="5" w:tplc="CCBCCDE8">
      <w:numFmt w:val="bullet"/>
      <w:lvlText w:val="•"/>
      <w:lvlJc w:val="left"/>
      <w:pPr>
        <w:ind w:left="4873" w:hanging="709"/>
      </w:pPr>
      <w:rPr>
        <w:rFonts w:hint="default"/>
        <w:lang w:val="it-IT" w:eastAsia="it-IT" w:bidi="it-IT"/>
      </w:rPr>
    </w:lvl>
    <w:lvl w:ilvl="6" w:tplc="C2E44406">
      <w:numFmt w:val="bullet"/>
      <w:lvlText w:val="•"/>
      <w:lvlJc w:val="left"/>
      <w:pPr>
        <w:ind w:left="5823" w:hanging="709"/>
      </w:pPr>
      <w:rPr>
        <w:rFonts w:hint="default"/>
        <w:lang w:val="it-IT" w:eastAsia="it-IT" w:bidi="it-IT"/>
      </w:rPr>
    </w:lvl>
    <w:lvl w:ilvl="7" w:tplc="F072F270">
      <w:numFmt w:val="bullet"/>
      <w:lvlText w:val="•"/>
      <w:lvlJc w:val="left"/>
      <w:pPr>
        <w:ind w:left="6774" w:hanging="709"/>
      </w:pPr>
      <w:rPr>
        <w:rFonts w:hint="default"/>
        <w:lang w:val="it-IT" w:eastAsia="it-IT" w:bidi="it-IT"/>
      </w:rPr>
    </w:lvl>
    <w:lvl w:ilvl="8" w:tplc="536A6EB2">
      <w:numFmt w:val="bullet"/>
      <w:lvlText w:val="•"/>
      <w:lvlJc w:val="left"/>
      <w:pPr>
        <w:ind w:left="7725" w:hanging="709"/>
      </w:pPr>
      <w:rPr>
        <w:rFonts w:hint="default"/>
        <w:lang w:val="it-IT" w:eastAsia="it-IT" w:bidi="it-IT"/>
      </w:rPr>
    </w:lvl>
  </w:abstractNum>
  <w:num w:numId="1" w16cid:durableId="278219165">
    <w:abstractNumId w:val="16"/>
  </w:num>
  <w:num w:numId="2" w16cid:durableId="609552900">
    <w:abstractNumId w:val="35"/>
  </w:num>
  <w:num w:numId="3" w16cid:durableId="487481451">
    <w:abstractNumId w:val="31"/>
  </w:num>
  <w:num w:numId="4" w16cid:durableId="589433224">
    <w:abstractNumId w:val="17"/>
  </w:num>
  <w:num w:numId="5" w16cid:durableId="2004116424">
    <w:abstractNumId w:val="18"/>
  </w:num>
  <w:num w:numId="6" w16cid:durableId="539514949">
    <w:abstractNumId w:val="30"/>
  </w:num>
  <w:num w:numId="7" w16cid:durableId="1718433859">
    <w:abstractNumId w:val="13"/>
  </w:num>
  <w:num w:numId="8" w16cid:durableId="1902862926">
    <w:abstractNumId w:val="29"/>
  </w:num>
  <w:num w:numId="9" w16cid:durableId="919483017">
    <w:abstractNumId w:val="4"/>
  </w:num>
  <w:num w:numId="10" w16cid:durableId="1480147910">
    <w:abstractNumId w:val="5"/>
  </w:num>
  <w:num w:numId="11" w16cid:durableId="22561797">
    <w:abstractNumId w:val="24"/>
  </w:num>
  <w:num w:numId="12" w16cid:durableId="1379354844">
    <w:abstractNumId w:val="15"/>
  </w:num>
  <w:num w:numId="13" w16cid:durableId="1614052227">
    <w:abstractNumId w:val="14"/>
  </w:num>
  <w:num w:numId="14" w16cid:durableId="1013187049">
    <w:abstractNumId w:val="8"/>
  </w:num>
  <w:num w:numId="15" w16cid:durableId="890580744">
    <w:abstractNumId w:val="1"/>
  </w:num>
  <w:num w:numId="16" w16cid:durableId="358357694">
    <w:abstractNumId w:val="23"/>
  </w:num>
  <w:num w:numId="17" w16cid:durableId="1362172250">
    <w:abstractNumId w:val="20"/>
  </w:num>
  <w:num w:numId="18" w16cid:durableId="157617278">
    <w:abstractNumId w:val="3"/>
  </w:num>
  <w:num w:numId="19" w16cid:durableId="1847094256">
    <w:abstractNumId w:val="10"/>
  </w:num>
  <w:num w:numId="20" w16cid:durableId="694698642">
    <w:abstractNumId w:val="26"/>
  </w:num>
  <w:num w:numId="21" w16cid:durableId="62915302">
    <w:abstractNumId w:val="39"/>
  </w:num>
  <w:num w:numId="22" w16cid:durableId="1921283170">
    <w:abstractNumId w:val="38"/>
  </w:num>
  <w:num w:numId="23" w16cid:durableId="104740436">
    <w:abstractNumId w:val="11"/>
  </w:num>
  <w:num w:numId="24" w16cid:durableId="2044675291">
    <w:abstractNumId w:val="25"/>
  </w:num>
  <w:num w:numId="25" w16cid:durableId="2145462422">
    <w:abstractNumId w:val="0"/>
  </w:num>
  <w:num w:numId="26" w16cid:durableId="949168003">
    <w:abstractNumId w:val="22"/>
  </w:num>
  <w:num w:numId="27" w16cid:durableId="213469453">
    <w:abstractNumId w:val="32"/>
  </w:num>
  <w:num w:numId="28" w16cid:durableId="1586913995">
    <w:abstractNumId w:val="6"/>
  </w:num>
  <w:num w:numId="29" w16cid:durableId="1391880885">
    <w:abstractNumId w:val="7"/>
  </w:num>
  <w:num w:numId="30" w16cid:durableId="1868447348">
    <w:abstractNumId w:val="27"/>
  </w:num>
  <w:num w:numId="31" w16cid:durableId="803962474">
    <w:abstractNumId w:val="37"/>
  </w:num>
  <w:num w:numId="32" w16cid:durableId="600256967">
    <w:abstractNumId w:val="21"/>
  </w:num>
  <w:num w:numId="33" w16cid:durableId="353968853">
    <w:abstractNumId w:val="34"/>
  </w:num>
  <w:num w:numId="34" w16cid:durableId="1308045711">
    <w:abstractNumId w:val="33"/>
  </w:num>
  <w:num w:numId="35" w16cid:durableId="953483863">
    <w:abstractNumId w:val="12"/>
  </w:num>
  <w:num w:numId="36" w16cid:durableId="1562987017">
    <w:abstractNumId w:val="36"/>
  </w:num>
  <w:num w:numId="37" w16cid:durableId="83651251">
    <w:abstractNumId w:val="9"/>
  </w:num>
  <w:num w:numId="38" w16cid:durableId="561990470">
    <w:abstractNumId w:val="19"/>
  </w:num>
  <w:num w:numId="39" w16cid:durableId="193884573">
    <w:abstractNumId w:val="2"/>
  </w:num>
  <w:num w:numId="40" w16cid:durableId="185206128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F80"/>
    <w:rsid w:val="000139A1"/>
    <w:rsid w:val="000149A2"/>
    <w:rsid w:val="0002150A"/>
    <w:rsid w:val="00057C8A"/>
    <w:rsid w:val="0006754F"/>
    <w:rsid w:val="00076CED"/>
    <w:rsid w:val="000774B1"/>
    <w:rsid w:val="00080FA9"/>
    <w:rsid w:val="0009281E"/>
    <w:rsid w:val="000B2078"/>
    <w:rsid w:val="000F126F"/>
    <w:rsid w:val="00180133"/>
    <w:rsid w:val="0018437A"/>
    <w:rsid w:val="001A18FD"/>
    <w:rsid w:val="001A2077"/>
    <w:rsid w:val="001A4FF1"/>
    <w:rsid w:val="001B5C80"/>
    <w:rsid w:val="001C6B69"/>
    <w:rsid w:val="001D046E"/>
    <w:rsid w:val="001F35B2"/>
    <w:rsid w:val="001F517C"/>
    <w:rsid w:val="0020640A"/>
    <w:rsid w:val="0025500C"/>
    <w:rsid w:val="00260DFB"/>
    <w:rsid w:val="002715A0"/>
    <w:rsid w:val="002B1D07"/>
    <w:rsid w:val="002C0EF9"/>
    <w:rsid w:val="002D050C"/>
    <w:rsid w:val="0035595E"/>
    <w:rsid w:val="00357627"/>
    <w:rsid w:val="00375C77"/>
    <w:rsid w:val="003C5BCC"/>
    <w:rsid w:val="0040327E"/>
    <w:rsid w:val="00412F8B"/>
    <w:rsid w:val="0043471C"/>
    <w:rsid w:val="00441944"/>
    <w:rsid w:val="00444638"/>
    <w:rsid w:val="00446DD8"/>
    <w:rsid w:val="00451491"/>
    <w:rsid w:val="004651B1"/>
    <w:rsid w:val="00476968"/>
    <w:rsid w:val="00480C42"/>
    <w:rsid w:val="00491772"/>
    <w:rsid w:val="004A2363"/>
    <w:rsid w:val="004B2E05"/>
    <w:rsid w:val="004C606E"/>
    <w:rsid w:val="004D0FC3"/>
    <w:rsid w:val="004F3FE4"/>
    <w:rsid w:val="005168B0"/>
    <w:rsid w:val="00533859"/>
    <w:rsid w:val="00552D71"/>
    <w:rsid w:val="00590441"/>
    <w:rsid w:val="00593BDC"/>
    <w:rsid w:val="00594DDB"/>
    <w:rsid w:val="005960C8"/>
    <w:rsid w:val="005B2DB6"/>
    <w:rsid w:val="005E379A"/>
    <w:rsid w:val="005F2E25"/>
    <w:rsid w:val="005F331B"/>
    <w:rsid w:val="005F387A"/>
    <w:rsid w:val="006026A4"/>
    <w:rsid w:val="00603D11"/>
    <w:rsid w:val="00622880"/>
    <w:rsid w:val="00662E72"/>
    <w:rsid w:val="00672FCB"/>
    <w:rsid w:val="00677D32"/>
    <w:rsid w:val="00684D0E"/>
    <w:rsid w:val="006A1A81"/>
    <w:rsid w:val="006A56EA"/>
    <w:rsid w:val="006B4AEB"/>
    <w:rsid w:val="006C39B9"/>
    <w:rsid w:val="006D5141"/>
    <w:rsid w:val="006E7280"/>
    <w:rsid w:val="0073270B"/>
    <w:rsid w:val="0075205C"/>
    <w:rsid w:val="0076109F"/>
    <w:rsid w:val="007618B2"/>
    <w:rsid w:val="00782D99"/>
    <w:rsid w:val="007A42D9"/>
    <w:rsid w:val="007B65F2"/>
    <w:rsid w:val="007C614B"/>
    <w:rsid w:val="007D73C7"/>
    <w:rsid w:val="007E6AD0"/>
    <w:rsid w:val="008333EA"/>
    <w:rsid w:val="00833E84"/>
    <w:rsid w:val="00847470"/>
    <w:rsid w:val="00862BE2"/>
    <w:rsid w:val="00881B34"/>
    <w:rsid w:val="00895BF5"/>
    <w:rsid w:val="008A33BA"/>
    <w:rsid w:val="008D0EF8"/>
    <w:rsid w:val="00940B36"/>
    <w:rsid w:val="0096546F"/>
    <w:rsid w:val="00966F92"/>
    <w:rsid w:val="00984DBE"/>
    <w:rsid w:val="009A7C1B"/>
    <w:rsid w:val="009E512B"/>
    <w:rsid w:val="009F1B14"/>
    <w:rsid w:val="009F4735"/>
    <w:rsid w:val="00A159D0"/>
    <w:rsid w:val="00A169CB"/>
    <w:rsid w:val="00A2235E"/>
    <w:rsid w:val="00A357E0"/>
    <w:rsid w:val="00A45D1F"/>
    <w:rsid w:val="00A53938"/>
    <w:rsid w:val="00A61675"/>
    <w:rsid w:val="00A701BE"/>
    <w:rsid w:val="00A859C2"/>
    <w:rsid w:val="00A933A3"/>
    <w:rsid w:val="00AB00D5"/>
    <w:rsid w:val="00AB409F"/>
    <w:rsid w:val="00AB49B0"/>
    <w:rsid w:val="00AC044C"/>
    <w:rsid w:val="00AC06BF"/>
    <w:rsid w:val="00AF1860"/>
    <w:rsid w:val="00B160F0"/>
    <w:rsid w:val="00B245FE"/>
    <w:rsid w:val="00B34542"/>
    <w:rsid w:val="00B54675"/>
    <w:rsid w:val="00B74C29"/>
    <w:rsid w:val="00BC6731"/>
    <w:rsid w:val="00BE58DD"/>
    <w:rsid w:val="00BF6728"/>
    <w:rsid w:val="00C2298B"/>
    <w:rsid w:val="00C3743C"/>
    <w:rsid w:val="00C54D98"/>
    <w:rsid w:val="00C82802"/>
    <w:rsid w:val="00C86D42"/>
    <w:rsid w:val="00CA386E"/>
    <w:rsid w:val="00CA3F80"/>
    <w:rsid w:val="00CA751F"/>
    <w:rsid w:val="00CB0CD5"/>
    <w:rsid w:val="00CD2DC4"/>
    <w:rsid w:val="00CD596C"/>
    <w:rsid w:val="00CE72C9"/>
    <w:rsid w:val="00D024CB"/>
    <w:rsid w:val="00D06C68"/>
    <w:rsid w:val="00D21D49"/>
    <w:rsid w:val="00D27186"/>
    <w:rsid w:val="00D429C9"/>
    <w:rsid w:val="00D62150"/>
    <w:rsid w:val="00D73548"/>
    <w:rsid w:val="00D75E43"/>
    <w:rsid w:val="00DA319F"/>
    <w:rsid w:val="00DA73AD"/>
    <w:rsid w:val="00DB1F64"/>
    <w:rsid w:val="00DB31F0"/>
    <w:rsid w:val="00DB4359"/>
    <w:rsid w:val="00DB660F"/>
    <w:rsid w:val="00E0035C"/>
    <w:rsid w:val="00E22E76"/>
    <w:rsid w:val="00E360CA"/>
    <w:rsid w:val="00E92F11"/>
    <w:rsid w:val="00E95515"/>
    <w:rsid w:val="00EC7B07"/>
    <w:rsid w:val="00ED07B2"/>
    <w:rsid w:val="00ED143A"/>
    <w:rsid w:val="00EE40BC"/>
    <w:rsid w:val="00EF57C0"/>
    <w:rsid w:val="00EF69D2"/>
    <w:rsid w:val="00F000C7"/>
    <w:rsid w:val="00F1428D"/>
    <w:rsid w:val="00F4492B"/>
    <w:rsid w:val="00F6075F"/>
    <w:rsid w:val="00FA11B3"/>
    <w:rsid w:val="00FB67B3"/>
    <w:rsid w:val="00FC258C"/>
    <w:rsid w:val="00FD5B54"/>
    <w:rsid w:val="00FD7C1B"/>
    <w:rsid w:val="00FE434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hapeDefaults>
    <o:shapedefaults v:ext="edit" spidmax="2050"/>
    <o:shapelayout v:ext="edit">
      <o:idmap v:ext="edit" data="2"/>
    </o:shapelayout>
  </w:shapeDefaults>
  <w:decimalSymbol w:val=","/>
  <w:listSeparator w:val=";"/>
  <w14:docId w14:val="42160904"/>
  <w15:docId w15:val="{A841AFC4-F2BE-4A06-B25F-FC6629729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D7C1B"/>
    <w:rPr>
      <w:rFonts w:ascii="Alor" w:hAnsi="Alor"/>
      <w:sz w:val="32"/>
    </w:rPr>
  </w:style>
  <w:style w:type="paragraph" w:styleId="Titolo4">
    <w:name w:val="heading 4"/>
    <w:basedOn w:val="Normale"/>
    <w:link w:val="Titolo4Carattere"/>
    <w:uiPriority w:val="9"/>
    <w:qFormat/>
    <w:rsid w:val="00DA73AD"/>
    <w:pPr>
      <w:spacing w:before="100" w:beforeAutospacing="1" w:after="100" w:afterAutospacing="1"/>
      <w:outlineLvl w:val="3"/>
    </w:pPr>
    <w:rPr>
      <w:rFonts w:ascii="Times New Roman" w:hAnsi="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R1">
    <w:name w:val="FR1"/>
    <w:rsid w:val="00FD7C1B"/>
    <w:pPr>
      <w:widowControl w:val="0"/>
      <w:spacing w:before="260"/>
      <w:ind w:left="80"/>
    </w:pPr>
    <w:rPr>
      <w:rFonts w:ascii="Arial" w:hAnsi="Arial"/>
      <w:snapToGrid w:val="0"/>
    </w:rPr>
  </w:style>
  <w:style w:type="paragraph" w:styleId="Testonotaapidipagina">
    <w:name w:val="footnote text"/>
    <w:basedOn w:val="Normale"/>
    <w:semiHidden/>
    <w:rsid w:val="00FD7C1B"/>
    <w:pPr>
      <w:widowControl w:val="0"/>
      <w:spacing w:line="260" w:lineRule="auto"/>
      <w:ind w:left="160"/>
    </w:pPr>
    <w:rPr>
      <w:rFonts w:ascii="Times New Roman" w:hAnsi="Times New Roman"/>
      <w:b/>
      <w:snapToGrid w:val="0"/>
      <w:sz w:val="20"/>
    </w:rPr>
  </w:style>
  <w:style w:type="character" w:styleId="Rimandonotaapidipagina">
    <w:name w:val="footnote reference"/>
    <w:semiHidden/>
    <w:rsid w:val="00FD7C1B"/>
    <w:rPr>
      <w:vertAlign w:val="superscript"/>
    </w:rPr>
  </w:style>
  <w:style w:type="paragraph" w:styleId="Intestazione">
    <w:name w:val="header"/>
    <w:basedOn w:val="Normale"/>
    <w:link w:val="IntestazioneCarattere"/>
    <w:rsid w:val="00FD7C1B"/>
    <w:pPr>
      <w:widowControl w:val="0"/>
      <w:tabs>
        <w:tab w:val="center" w:pos="4819"/>
        <w:tab w:val="right" w:pos="9638"/>
      </w:tabs>
      <w:spacing w:line="260" w:lineRule="auto"/>
      <w:ind w:left="160"/>
    </w:pPr>
    <w:rPr>
      <w:rFonts w:ascii="Times New Roman" w:hAnsi="Times New Roman"/>
      <w:b/>
      <w:snapToGrid w:val="0"/>
      <w:sz w:val="18"/>
    </w:rPr>
  </w:style>
  <w:style w:type="paragraph" w:styleId="Pidipagina">
    <w:name w:val="footer"/>
    <w:basedOn w:val="Normale"/>
    <w:link w:val="PidipaginaCarattere"/>
    <w:uiPriority w:val="99"/>
    <w:rsid w:val="00FD7C1B"/>
    <w:pPr>
      <w:widowControl w:val="0"/>
      <w:tabs>
        <w:tab w:val="center" w:pos="4819"/>
        <w:tab w:val="right" w:pos="9638"/>
      </w:tabs>
      <w:spacing w:line="260" w:lineRule="auto"/>
      <w:ind w:left="160"/>
    </w:pPr>
    <w:rPr>
      <w:rFonts w:ascii="Times New Roman" w:hAnsi="Times New Roman"/>
      <w:b/>
      <w:snapToGrid w:val="0"/>
      <w:sz w:val="18"/>
    </w:rPr>
  </w:style>
  <w:style w:type="character" w:styleId="Numeropagina">
    <w:name w:val="page number"/>
    <w:basedOn w:val="Carpredefinitoparagrafo"/>
    <w:rsid w:val="00FD7C1B"/>
  </w:style>
  <w:style w:type="paragraph" w:styleId="Testofumetto">
    <w:name w:val="Balloon Text"/>
    <w:basedOn w:val="Normale"/>
    <w:semiHidden/>
    <w:rsid w:val="00CA3F80"/>
    <w:rPr>
      <w:rFonts w:ascii="Tahoma" w:hAnsi="Tahoma" w:cs="Tahoma"/>
      <w:sz w:val="16"/>
      <w:szCs w:val="16"/>
    </w:rPr>
  </w:style>
  <w:style w:type="table" w:styleId="Grigliatabella">
    <w:name w:val="Table Grid"/>
    <w:basedOn w:val="Tabellanormale"/>
    <w:uiPriority w:val="39"/>
    <w:rsid w:val="00732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link w:val="Pidipagina"/>
    <w:uiPriority w:val="99"/>
    <w:rsid w:val="0035595E"/>
    <w:rPr>
      <w:b/>
      <w:snapToGrid w:val="0"/>
      <w:sz w:val="18"/>
    </w:rPr>
  </w:style>
  <w:style w:type="character" w:styleId="Collegamentoipertestuale">
    <w:name w:val="Hyperlink"/>
    <w:uiPriority w:val="99"/>
    <w:unhideWhenUsed/>
    <w:rsid w:val="0035595E"/>
    <w:rPr>
      <w:color w:val="0000FF"/>
      <w:u w:val="single"/>
    </w:rPr>
  </w:style>
  <w:style w:type="character" w:styleId="Enfasigrassetto">
    <w:name w:val="Strong"/>
    <w:uiPriority w:val="22"/>
    <w:qFormat/>
    <w:rsid w:val="0035595E"/>
    <w:rPr>
      <w:b/>
      <w:bCs/>
    </w:rPr>
  </w:style>
  <w:style w:type="paragraph" w:styleId="NormaleWeb">
    <w:name w:val="Normal (Web)"/>
    <w:basedOn w:val="Normale"/>
    <w:uiPriority w:val="99"/>
    <w:unhideWhenUsed/>
    <w:rsid w:val="00A2235E"/>
    <w:pPr>
      <w:spacing w:before="120" w:after="120" w:line="336" w:lineRule="atLeast"/>
    </w:pPr>
    <w:rPr>
      <w:rFonts w:ascii="Times New Roman" w:hAnsi="Times New Roman"/>
      <w:sz w:val="22"/>
      <w:szCs w:val="22"/>
    </w:rPr>
  </w:style>
  <w:style w:type="paragraph" w:styleId="Paragrafoelenco">
    <w:name w:val="List Paragraph"/>
    <w:basedOn w:val="Normale"/>
    <w:uiPriority w:val="1"/>
    <w:qFormat/>
    <w:rsid w:val="00A2235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rsid w:val="00A2235E"/>
    <w:rPr>
      <w:b/>
      <w:snapToGrid w:val="0"/>
      <w:sz w:val="18"/>
    </w:rPr>
  </w:style>
  <w:style w:type="paragraph" w:customStyle="1" w:styleId="FR2">
    <w:name w:val="FR2"/>
    <w:rsid w:val="00A2235E"/>
    <w:pPr>
      <w:widowControl w:val="0"/>
      <w:spacing w:before="160"/>
      <w:jc w:val="center"/>
    </w:pPr>
    <w:rPr>
      <w:snapToGrid w:val="0"/>
      <w:sz w:val="22"/>
    </w:rPr>
  </w:style>
  <w:style w:type="paragraph" w:styleId="Corpotesto">
    <w:name w:val="Body Text"/>
    <w:basedOn w:val="Normale"/>
    <w:link w:val="CorpotestoCarattere"/>
    <w:uiPriority w:val="1"/>
    <w:qFormat/>
    <w:rsid w:val="00FB67B3"/>
    <w:pPr>
      <w:widowControl w:val="0"/>
      <w:autoSpaceDE w:val="0"/>
      <w:autoSpaceDN w:val="0"/>
    </w:pPr>
    <w:rPr>
      <w:rFonts w:ascii="Calibri" w:eastAsia="Calibri" w:hAnsi="Calibri" w:cs="Calibri"/>
      <w:sz w:val="24"/>
      <w:szCs w:val="24"/>
      <w:lang w:bidi="it-IT"/>
    </w:rPr>
  </w:style>
  <w:style w:type="character" w:customStyle="1" w:styleId="CorpotestoCarattere">
    <w:name w:val="Corpo testo Carattere"/>
    <w:basedOn w:val="Carpredefinitoparagrafo"/>
    <w:link w:val="Corpotesto"/>
    <w:uiPriority w:val="1"/>
    <w:rsid w:val="00FB67B3"/>
    <w:rPr>
      <w:rFonts w:ascii="Calibri" w:eastAsia="Calibri" w:hAnsi="Calibri" w:cs="Calibri"/>
      <w:sz w:val="24"/>
      <w:szCs w:val="24"/>
      <w:lang w:bidi="it-IT"/>
    </w:rPr>
  </w:style>
  <w:style w:type="paragraph" w:customStyle="1" w:styleId="Default">
    <w:name w:val="Default"/>
    <w:rsid w:val="006A1A81"/>
    <w:pPr>
      <w:autoSpaceDE w:val="0"/>
      <w:autoSpaceDN w:val="0"/>
      <w:adjustRightInd w:val="0"/>
    </w:pPr>
    <w:rPr>
      <w:rFonts w:ascii="Arial" w:hAnsi="Arial" w:cs="Arial"/>
      <w:color w:val="000000"/>
      <w:sz w:val="24"/>
      <w:szCs w:val="24"/>
    </w:rPr>
  </w:style>
  <w:style w:type="character" w:customStyle="1" w:styleId="Titolo4Carattere">
    <w:name w:val="Titolo 4 Carattere"/>
    <w:basedOn w:val="Carpredefinitoparagrafo"/>
    <w:link w:val="Titolo4"/>
    <w:uiPriority w:val="9"/>
    <w:rsid w:val="00DA73AD"/>
    <w:rPr>
      <w:b/>
      <w:bCs/>
      <w:sz w:val="24"/>
      <w:szCs w:val="24"/>
    </w:rPr>
  </w:style>
  <w:style w:type="character" w:customStyle="1" w:styleId="FontStyle11">
    <w:name w:val="Font Style11"/>
    <w:rsid w:val="00E360CA"/>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FE375-8D83-4760-B855-530CDF2B0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1416</Words>
  <Characters>8720</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Prot</vt:lpstr>
    </vt:vector>
  </TitlesOfParts>
  <Company>itis</Company>
  <LinksUpToDate>false</LinksUpToDate>
  <CharactersWithSpaces>10116</CharactersWithSpaces>
  <SharedDoc>false</SharedDoc>
  <HLinks>
    <vt:vector size="12" baseType="variant">
      <vt:variant>
        <vt:i4>6815821</vt:i4>
      </vt:variant>
      <vt:variant>
        <vt:i4>9</vt:i4>
      </vt:variant>
      <vt:variant>
        <vt:i4>0</vt:i4>
      </vt:variant>
      <vt:variant>
        <vt:i4>5</vt:i4>
      </vt:variant>
      <vt:variant>
        <vt:lpwstr>mailto:iis@pec.einsteinvimercate.gov.it</vt:lpwstr>
      </vt:variant>
      <vt:variant>
        <vt:lpwstr/>
      </vt:variant>
      <vt:variant>
        <vt:i4>8060934</vt:i4>
      </vt:variant>
      <vt:variant>
        <vt:i4>6</vt:i4>
      </vt:variant>
      <vt:variant>
        <vt:i4>0</vt:i4>
      </vt:variant>
      <vt:variant>
        <vt:i4>5</vt:i4>
      </vt:variant>
      <vt:variant>
        <vt:lpwstr>mailto:iis@einsteinvimercate.gov.it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villa ottavio</dc:creator>
  <cp:lastModifiedBy>Magazzino2</cp:lastModifiedBy>
  <cp:revision>19</cp:revision>
  <cp:lastPrinted>2022-10-24T10:16:00Z</cp:lastPrinted>
  <dcterms:created xsi:type="dcterms:W3CDTF">2022-10-24T12:05:00Z</dcterms:created>
  <dcterms:modified xsi:type="dcterms:W3CDTF">2023-02-20T11:44:00Z</dcterms:modified>
</cp:coreProperties>
</file>